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A0" w:rsidRPr="002D4B0C" w:rsidRDefault="002D4B0C" w:rsidP="002D4B0C">
      <w:pPr>
        <w:pStyle w:val="20"/>
        <w:shd w:val="clear" w:color="auto" w:fill="auto"/>
        <w:spacing w:before="0" w:after="381" w:line="240" w:lineRule="auto"/>
        <w:ind w:right="40"/>
        <w:jc w:val="left"/>
        <w:rPr>
          <w:color w:val="000000"/>
          <w:sz w:val="22"/>
          <w:szCs w:val="22"/>
          <w:lang w:eastAsia="ru-RU" w:bidi="ru-RU"/>
        </w:rPr>
      </w:pPr>
      <w:r w:rsidRPr="002D4B0C">
        <w:rPr>
          <w:color w:val="000000"/>
          <w:sz w:val="22"/>
          <w:szCs w:val="22"/>
          <w:lang w:eastAsia="ru-RU" w:bidi="ru-RU"/>
        </w:rPr>
        <w:t>Одобр</w:t>
      </w:r>
      <w:r w:rsidR="00F360A0" w:rsidRPr="002D4B0C">
        <w:rPr>
          <w:color w:val="000000"/>
          <w:sz w:val="22"/>
          <w:szCs w:val="22"/>
          <w:lang w:eastAsia="ru-RU" w:bidi="ru-RU"/>
        </w:rPr>
        <w:t xml:space="preserve">ено общим собранием </w:t>
      </w:r>
      <w:r w:rsidRPr="002D4B0C">
        <w:rPr>
          <w:color w:val="000000"/>
          <w:sz w:val="22"/>
          <w:szCs w:val="22"/>
          <w:lang w:eastAsia="ru-RU" w:bidi="ru-RU"/>
        </w:rPr>
        <w:t xml:space="preserve">                                    </w:t>
      </w:r>
      <w:r>
        <w:rPr>
          <w:color w:val="000000"/>
          <w:sz w:val="22"/>
          <w:szCs w:val="22"/>
          <w:lang w:eastAsia="ru-RU" w:bidi="ru-RU"/>
        </w:rPr>
        <w:t xml:space="preserve">                   </w:t>
      </w:r>
      <w:r w:rsidRPr="002D4B0C">
        <w:rPr>
          <w:color w:val="000000"/>
          <w:sz w:val="22"/>
          <w:szCs w:val="22"/>
          <w:lang w:eastAsia="ru-RU" w:bidi="ru-RU"/>
        </w:rPr>
        <w:t>«Утверждаю»</w:t>
      </w:r>
    </w:p>
    <w:p w:rsidR="00F360A0" w:rsidRPr="002D4B0C" w:rsidRDefault="00F360A0" w:rsidP="002D4B0C">
      <w:pPr>
        <w:pStyle w:val="20"/>
        <w:shd w:val="clear" w:color="auto" w:fill="auto"/>
        <w:spacing w:before="0" w:after="381" w:line="240" w:lineRule="auto"/>
        <w:ind w:right="40"/>
        <w:jc w:val="left"/>
        <w:rPr>
          <w:color w:val="000000"/>
          <w:sz w:val="22"/>
          <w:szCs w:val="22"/>
          <w:lang w:eastAsia="ru-RU" w:bidi="ru-RU"/>
        </w:rPr>
      </w:pPr>
      <w:r w:rsidRPr="002D4B0C">
        <w:rPr>
          <w:color w:val="000000"/>
          <w:sz w:val="22"/>
          <w:szCs w:val="22"/>
          <w:lang w:eastAsia="ru-RU" w:bidi="ru-RU"/>
        </w:rPr>
        <w:t xml:space="preserve">участников съезда Шахматной Федерации </w:t>
      </w:r>
      <w:r w:rsidR="002D4B0C" w:rsidRPr="002D4B0C">
        <w:rPr>
          <w:color w:val="000000"/>
          <w:sz w:val="22"/>
          <w:szCs w:val="22"/>
          <w:lang w:eastAsia="ru-RU" w:bidi="ru-RU"/>
        </w:rPr>
        <w:t xml:space="preserve">                    </w:t>
      </w:r>
      <w:r w:rsidR="002D4B0C">
        <w:rPr>
          <w:color w:val="000000"/>
          <w:sz w:val="22"/>
          <w:szCs w:val="22"/>
          <w:lang w:eastAsia="ru-RU" w:bidi="ru-RU"/>
        </w:rPr>
        <w:t xml:space="preserve">     </w:t>
      </w:r>
      <w:r w:rsidR="002D4B0C" w:rsidRPr="002D4B0C">
        <w:rPr>
          <w:color w:val="000000"/>
          <w:sz w:val="22"/>
          <w:szCs w:val="22"/>
          <w:lang w:eastAsia="ru-RU" w:bidi="ru-RU"/>
        </w:rPr>
        <w:t xml:space="preserve">Президент     ШФ РСО - Алания                                                           </w:t>
      </w:r>
    </w:p>
    <w:p w:rsidR="002D4B0C" w:rsidRPr="002D4B0C" w:rsidRDefault="00F360A0" w:rsidP="002D4B0C">
      <w:pPr>
        <w:pStyle w:val="20"/>
        <w:shd w:val="clear" w:color="auto" w:fill="auto"/>
        <w:spacing w:before="0" w:after="381" w:line="240" w:lineRule="auto"/>
        <w:ind w:right="40"/>
        <w:jc w:val="left"/>
        <w:rPr>
          <w:color w:val="000000"/>
          <w:sz w:val="22"/>
          <w:szCs w:val="22"/>
          <w:lang w:eastAsia="ru-RU" w:bidi="ru-RU"/>
        </w:rPr>
      </w:pPr>
      <w:r w:rsidRPr="002D4B0C">
        <w:rPr>
          <w:color w:val="000000"/>
          <w:sz w:val="22"/>
          <w:szCs w:val="22"/>
          <w:lang w:eastAsia="ru-RU" w:bidi="ru-RU"/>
        </w:rPr>
        <w:t>РСО-Алания от 18.02.2018.года</w:t>
      </w:r>
      <w:r w:rsidR="002D4B0C" w:rsidRPr="002D4B0C">
        <w:rPr>
          <w:color w:val="000000"/>
          <w:sz w:val="22"/>
          <w:szCs w:val="22"/>
          <w:lang w:eastAsia="ru-RU" w:bidi="ru-RU"/>
        </w:rPr>
        <w:t xml:space="preserve">                                           </w:t>
      </w:r>
      <w:r w:rsidR="002D4B0C">
        <w:rPr>
          <w:color w:val="000000"/>
          <w:sz w:val="22"/>
          <w:szCs w:val="22"/>
          <w:lang w:eastAsia="ru-RU" w:bidi="ru-RU"/>
        </w:rPr>
        <w:t xml:space="preserve">  </w:t>
      </w:r>
      <w:r w:rsidR="002D4B0C" w:rsidRPr="002D4B0C">
        <w:rPr>
          <w:color w:val="000000"/>
          <w:sz w:val="22"/>
          <w:szCs w:val="22"/>
          <w:lang w:eastAsia="ru-RU" w:bidi="ru-RU"/>
        </w:rPr>
        <w:t>____________________ Макеев Т.М.</w:t>
      </w:r>
    </w:p>
    <w:p w:rsidR="00F360A0" w:rsidRDefault="00F360A0" w:rsidP="002D4B0C">
      <w:pPr>
        <w:pStyle w:val="20"/>
        <w:shd w:val="clear" w:color="auto" w:fill="auto"/>
        <w:spacing w:before="0" w:after="381" w:line="240" w:lineRule="auto"/>
        <w:ind w:right="40"/>
        <w:jc w:val="left"/>
        <w:rPr>
          <w:color w:val="000000"/>
          <w:lang w:eastAsia="ru-RU" w:bidi="ru-RU"/>
        </w:rPr>
      </w:pPr>
    </w:p>
    <w:p w:rsidR="00F360A0" w:rsidRDefault="002D4B0C" w:rsidP="00F360A0">
      <w:pPr>
        <w:pStyle w:val="20"/>
        <w:shd w:val="clear" w:color="auto" w:fill="auto"/>
        <w:spacing w:before="0" w:after="381" w:line="240" w:lineRule="auto"/>
        <w:ind w:right="40"/>
        <w:jc w:val="right"/>
        <w:rPr>
          <w:color w:val="000000"/>
          <w:lang w:eastAsia="ru-RU" w:bidi="ru-RU"/>
        </w:rPr>
      </w:pPr>
      <w:r>
        <w:rPr>
          <w:color w:val="000000"/>
          <w:lang w:eastAsia="ru-RU" w:bidi="ru-RU"/>
        </w:rPr>
        <w:t xml:space="preserve"> </w:t>
      </w:r>
    </w:p>
    <w:p w:rsidR="00F360A0" w:rsidRDefault="00EF552D" w:rsidP="00F360A0">
      <w:pPr>
        <w:pStyle w:val="a4"/>
        <w:shd w:val="clear" w:color="auto" w:fill="auto"/>
        <w:spacing w:line="210" w:lineRule="exact"/>
        <w:jc w:val="center"/>
        <w:rPr>
          <w:b/>
          <w:color w:val="000000"/>
          <w:lang w:eastAsia="ru-RU" w:bidi="ru-RU"/>
        </w:rPr>
      </w:pPr>
      <w:r>
        <w:rPr>
          <w:b/>
          <w:color w:val="000000"/>
          <w:lang w:eastAsia="ru-RU" w:bidi="ru-RU"/>
        </w:rPr>
        <w:t>ПОЛОЖЕНИЕ О ДЕТСКО-ЮНО</w:t>
      </w:r>
      <w:r w:rsidR="00F360A0" w:rsidRPr="00F360A0">
        <w:rPr>
          <w:b/>
          <w:color w:val="000000"/>
          <w:lang w:eastAsia="ru-RU" w:bidi="ru-RU"/>
        </w:rPr>
        <w:t>ШЕСКОЙ КОМИССИИ</w:t>
      </w:r>
    </w:p>
    <w:p w:rsidR="00F360A0" w:rsidRDefault="00F360A0" w:rsidP="00F360A0">
      <w:pPr>
        <w:pStyle w:val="a4"/>
        <w:shd w:val="clear" w:color="auto" w:fill="auto"/>
        <w:spacing w:line="210" w:lineRule="exact"/>
        <w:rPr>
          <w:b/>
          <w:color w:val="000000"/>
          <w:lang w:eastAsia="ru-RU" w:bidi="ru-RU"/>
        </w:rPr>
      </w:pPr>
    </w:p>
    <w:p w:rsidR="00F360A0" w:rsidRDefault="00F360A0" w:rsidP="00F360A0">
      <w:pPr>
        <w:pStyle w:val="a4"/>
        <w:shd w:val="clear" w:color="auto" w:fill="auto"/>
        <w:spacing w:line="210" w:lineRule="exact"/>
        <w:rPr>
          <w:b/>
          <w:color w:val="000000"/>
          <w:lang w:eastAsia="ru-RU" w:bidi="ru-RU"/>
        </w:rPr>
      </w:pPr>
    </w:p>
    <w:p w:rsidR="00F360A0" w:rsidRDefault="00F360A0" w:rsidP="00F360A0">
      <w:pPr>
        <w:pStyle w:val="a4"/>
        <w:numPr>
          <w:ilvl w:val="0"/>
          <w:numId w:val="5"/>
        </w:numPr>
        <w:shd w:val="clear" w:color="auto" w:fill="auto"/>
        <w:spacing w:line="210" w:lineRule="exact"/>
        <w:jc w:val="center"/>
        <w:rPr>
          <w:color w:val="000000"/>
          <w:lang w:eastAsia="ru-RU" w:bidi="ru-RU"/>
        </w:rPr>
      </w:pPr>
      <w:r>
        <w:rPr>
          <w:color w:val="000000"/>
          <w:lang w:eastAsia="ru-RU" w:bidi="ru-RU"/>
        </w:rPr>
        <w:t>Общие положения</w:t>
      </w:r>
    </w:p>
    <w:p w:rsidR="00F360A0" w:rsidRDefault="00F360A0" w:rsidP="00F360A0">
      <w:pPr>
        <w:pStyle w:val="a4"/>
        <w:shd w:val="clear" w:color="auto" w:fill="auto"/>
        <w:spacing w:line="210" w:lineRule="exact"/>
        <w:ind w:left="720"/>
      </w:pPr>
    </w:p>
    <w:p w:rsidR="00F360A0" w:rsidRDefault="00F360A0" w:rsidP="00F360A0">
      <w:pPr>
        <w:pStyle w:val="1"/>
        <w:numPr>
          <w:ilvl w:val="0"/>
          <w:numId w:val="1"/>
        </w:numPr>
        <w:shd w:val="clear" w:color="auto" w:fill="auto"/>
        <w:spacing w:before="0"/>
        <w:ind w:left="20" w:right="20"/>
      </w:pPr>
      <w:r>
        <w:rPr>
          <w:color w:val="000000"/>
          <w:lang w:eastAsia="ru-RU" w:bidi="ru-RU"/>
        </w:rPr>
        <w:t>Детско-юношеская комиссия (далее по тексту</w:t>
      </w:r>
      <w:r w:rsidR="00EF552D">
        <w:rPr>
          <w:color w:val="000000"/>
          <w:lang w:eastAsia="ru-RU" w:bidi="ru-RU"/>
        </w:rPr>
        <w:t xml:space="preserve"> - ДЮК) </w:t>
      </w:r>
      <w:r>
        <w:rPr>
          <w:color w:val="000000"/>
          <w:lang w:eastAsia="ru-RU" w:bidi="ru-RU"/>
        </w:rPr>
        <w:t xml:space="preserve"> является внутрен</w:t>
      </w:r>
      <w:r w:rsidR="00EF552D">
        <w:rPr>
          <w:color w:val="000000"/>
          <w:lang w:eastAsia="ru-RU" w:bidi="ru-RU"/>
        </w:rPr>
        <w:t>ним структурным подразделением Шахматной ф</w:t>
      </w:r>
      <w:r>
        <w:rPr>
          <w:color w:val="000000"/>
          <w:lang w:eastAsia="ru-RU" w:bidi="ru-RU"/>
        </w:rPr>
        <w:t>едерации</w:t>
      </w:r>
      <w:r w:rsidR="00EF552D">
        <w:rPr>
          <w:color w:val="000000"/>
          <w:lang w:eastAsia="ru-RU" w:bidi="ru-RU"/>
        </w:rPr>
        <w:t xml:space="preserve"> РСО – Алания (далее по тексту - Федерация)</w:t>
      </w:r>
      <w:r>
        <w:rPr>
          <w:color w:val="000000"/>
          <w:lang w:eastAsia="ru-RU" w:bidi="ru-RU"/>
        </w:rPr>
        <w:t>.</w:t>
      </w:r>
    </w:p>
    <w:p w:rsidR="00F360A0" w:rsidRDefault="00F360A0" w:rsidP="00F360A0">
      <w:pPr>
        <w:pStyle w:val="1"/>
        <w:numPr>
          <w:ilvl w:val="0"/>
          <w:numId w:val="1"/>
        </w:numPr>
        <w:shd w:val="clear" w:color="auto" w:fill="auto"/>
        <w:spacing w:before="0"/>
        <w:ind w:left="20" w:right="20"/>
      </w:pPr>
      <w:r>
        <w:rPr>
          <w:color w:val="000000"/>
          <w:lang w:eastAsia="ru-RU" w:bidi="ru-RU"/>
        </w:rPr>
        <w:t xml:space="preserve"> Деятельность ДЮК осуществляется в соответствии с Уставом Федерации.</w:t>
      </w:r>
    </w:p>
    <w:p w:rsidR="00F360A0" w:rsidRDefault="00F360A0" w:rsidP="00F360A0">
      <w:pPr>
        <w:pStyle w:val="1"/>
        <w:numPr>
          <w:ilvl w:val="0"/>
          <w:numId w:val="1"/>
        </w:numPr>
        <w:shd w:val="clear" w:color="auto" w:fill="auto"/>
        <w:spacing w:before="0" w:after="291"/>
        <w:ind w:left="20" w:right="20"/>
      </w:pPr>
      <w:r>
        <w:rPr>
          <w:color w:val="000000"/>
          <w:lang w:eastAsia="ru-RU" w:bidi="ru-RU"/>
        </w:rPr>
        <w:t xml:space="preserve"> ДЮК не является руководящим органом и в своей деятельности подчиняется Наблюдательному совету.</w:t>
      </w:r>
    </w:p>
    <w:p w:rsidR="00F360A0" w:rsidRDefault="00F360A0" w:rsidP="00F360A0">
      <w:pPr>
        <w:pStyle w:val="1"/>
        <w:shd w:val="clear" w:color="auto" w:fill="auto"/>
        <w:spacing w:before="0" w:after="262" w:line="210" w:lineRule="exact"/>
        <w:jc w:val="center"/>
      </w:pPr>
      <w:r>
        <w:rPr>
          <w:color w:val="000000"/>
          <w:lang w:eastAsia="ru-RU" w:bidi="ru-RU"/>
        </w:rPr>
        <w:t>2. Цели и задачи</w:t>
      </w:r>
    </w:p>
    <w:p w:rsidR="00F360A0" w:rsidRDefault="00F360A0" w:rsidP="00F360A0">
      <w:pPr>
        <w:pStyle w:val="1"/>
        <w:numPr>
          <w:ilvl w:val="0"/>
          <w:numId w:val="2"/>
        </w:numPr>
        <w:shd w:val="clear" w:color="auto" w:fill="auto"/>
        <w:spacing w:before="0" w:after="0"/>
        <w:ind w:left="20"/>
      </w:pPr>
      <w:r>
        <w:rPr>
          <w:color w:val="000000"/>
          <w:lang w:eastAsia="ru-RU" w:bidi="ru-RU"/>
        </w:rPr>
        <w:t xml:space="preserve"> Целями ДЮК являются:</w:t>
      </w:r>
    </w:p>
    <w:p w:rsidR="00F360A0" w:rsidRDefault="00F360A0" w:rsidP="00F360A0">
      <w:pPr>
        <w:pStyle w:val="1"/>
        <w:numPr>
          <w:ilvl w:val="0"/>
          <w:numId w:val="3"/>
        </w:numPr>
        <w:shd w:val="clear" w:color="auto" w:fill="auto"/>
        <w:spacing w:before="0" w:after="0"/>
        <w:ind w:left="20"/>
      </w:pPr>
      <w:r>
        <w:rPr>
          <w:color w:val="000000"/>
          <w:lang w:eastAsia="ru-RU" w:bidi="ru-RU"/>
        </w:rPr>
        <w:t xml:space="preserve"> развитие детско-юношеских шахмат в Республике;</w:t>
      </w:r>
    </w:p>
    <w:p w:rsidR="00F360A0" w:rsidRDefault="00F360A0" w:rsidP="00F360A0">
      <w:pPr>
        <w:pStyle w:val="1"/>
        <w:numPr>
          <w:ilvl w:val="0"/>
          <w:numId w:val="3"/>
        </w:numPr>
        <w:shd w:val="clear" w:color="auto" w:fill="auto"/>
        <w:spacing w:before="0"/>
        <w:ind w:left="20" w:right="20"/>
      </w:pPr>
      <w:r>
        <w:rPr>
          <w:color w:val="000000"/>
          <w:lang w:eastAsia="ru-RU" w:bidi="ru-RU"/>
        </w:rPr>
        <w:t xml:space="preserve"> представление интересов юных шахматистов и детских шахматных учреждений (школ, клубов и др.) как внутри страны, так и за ее пределами.</w:t>
      </w:r>
    </w:p>
    <w:p w:rsidR="00F360A0" w:rsidRDefault="00F360A0" w:rsidP="00F360A0">
      <w:pPr>
        <w:pStyle w:val="1"/>
        <w:numPr>
          <w:ilvl w:val="1"/>
          <w:numId w:val="3"/>
        </w:numPr>
        <w:shd w:val="clear" w:color="auto" w:fill="auto"/>
        <w:spacing w:before="0" w:after="0"/>
        <w:ind w:left="20"/>
      </w:pPr>
      <w:r>
        <w:rPr>
          <w:color w:val="000000"/>
          <w:lang w:eastAsia="ru-RU" w:bidi="ru-RU"/>
        </w:rPr>
        <w:t xml:space="preserve"> Для достижения указанных целей ДЮК решает следующие основные задачи:</w:t>
      </w:r>
    </w:p>
    <w:p w:rsidR="00F360A0" w:rsidRDefault="00F360A0" w:rsidP="00F360A0">
      <w:pPr>
        <w:pStyle w:val="1"/>
        <w:numPr>
          <w:ilvl w:val="2"/>
          <w:numId w:val="3"/>
        </w:numPr>
        <w:shd w:val="clear" w:color="auto" w:fill="auto"/>
        <w:spacing w:before="0" w:after="0"/>
        <w:ind w:left="20"/>
      </w:pPr>
      <w:r>
        <w:rPr>
          <w:color w:val="000000"/>
          <w:lang w:eastAsia="ru-RU" w:bidi="ru-RU"/>
        </w:rPr>
        <w:t xml:space="preserve"> разрабатывает приоритетные направления развития детско-юношеских шахмат;</w:t>
      </w:r>
    </w:p>
    <w:p w:rsidR="00F360A0" w:rsidRDefault="00F360A0" w:rsidP="00F360A0">
      <w:pPr>
        <w:pStyle w:val="1"/>
        <w:numPr>
          <w:ilvl w:val="2"/>
          <w:numId w:val="3"/>
        </w:numPr>
        <w:shd w:val="clear" w:color="auto" w:fill="auto"/>
        <w:spacing w:before="0" w:after="0"/>
        <w:ind w:left="20" w:right="20"/>
      </w:pPr>
      <w:r>
        <w:rPr>
          <w:color w:val="000000"/>
          <w:lang w:eastAsia="ru-RU" w:bidi="ru-RU"/>
        </w:rPr>
        <w:t xml:space="preserve"> разрабатывает и реализует систему подготовки юных шахматист</w:t>
      </w:r>
      <w:r w:rsidR="00EF552D">
        <w:rPr>
          <w:color w:val="000000"/>
          <w:lang w:eastAsia="ru-RU" w:bidi="ru-RU"/>
        </w:rPr>
        <w:t>ов, календарные планы респуьликанских</w:t>
      </w:r>
      <w:r>
        <w:rPr>
          <w:color w:val="000000"/>
          <w:lang w:eastAsia="ru-RU" w:bidi="ru-RU"/>
        </w:rPr>
        <w:t xml:space="preserve"> соревнований;</w:t>
      </w:r>
    </w:p>
    <w:p w:rsidR="00F360A0" w:rsidRDefault="00F360A0" w:rsidP="00F360A0">
      <w:pPr>
        <w:pStyle w:val="1"/>
        <w:numPr>
          <w:ilvl w:val="2"/>
          <w:numId w:val="3"/>
        </w:numPr>
        <w:shd w:val="clear" w:color="auto" w:fill="auto"/>
        <w:spacing w:before="0" w:after="0"/>
        <w:ind w:left="20" w:right="20"/>
      </w:pPr>
      <w:r>
        <w:rPr>
          <w:color w:val="000000"/>
          <w:lang w:eastAsia="ru-RU" w:bidi="ru-RU"/>
        </w:rPr>
        <w:t xml:space="preserve"> по поручению руководящих органов РШФ разрабатывает и реализует программы развития детско-юношеских шахмат в Республике и организует мероприятия, отвечающие целям, указанным в п. 2.1.</w:t>
      </w:r>
    </w:p>
    <w:p w:rsidR="00F360A0" w:rsidRDefault="00F360A0" w:rsidP="00F360A0">
      <w:pPr>
        <w:pStyle w:val="1"/>
        <w:numPr>
          <w:ilvl w:val="2"/>
          <w:numId w:val="3"/>
        </w:numPr>
        <w:shd w:val="clear" w:color="auto" w:fill="auto"/>
        <w:spacing w:before="0" w:after="0"/>
        <w:ind w:left="20" w:right="20"/>
      </w:pPr>
      <w:r>
        <w:rPr>
          <w:color w:val="000000"/>
          <w:lang w:eastAsia="ru-RU" w:bidi="ru-RU"/>
        </w:rPr>
        <w:t xml:space="preserve"> организует семинары, конфер</w:t>
      </w:r>
      <w:r w:rsidR="00EF552D">
        <w:rPr>
          <w:color w:val="000000"/>
          <w:lang w:eastAsia="ru-RU" w:bidi="ru-RU"/>
        </w:rPr>
        <w:t>енции, совещания, турниры, мастер-классы</w:t>
      </w:r>
      <w:r>
        <w:rPr>
          <w:color w:val="000000"/>
          <w:lang w:eastAsia="ru-RU" w:bidi="ru-RU"/>
        </w:rPr>
        <w:t xml:space="preserve"> и другие формы общения и обучения, способствующие развитию шахмат среди детей и юношества;</w:t>
      </w:r>
    </w:p>
    <w:p w:rsidR="00F360A0" w:rsidRDefault="00F360A0" w:rsidP="00F360A0">
      <w:pPr>
        <w:pStyle w:val="1"/>
        <w:numPr>
          <w:ilvl w:val="2"/>
          <w:numId w:val="3"/>
        </w:numPr>
        <w:shd w:val="clear" w:color="auto" w:fill="auto"/>
        <w:spacing w:before="0" w:after="0"/>
        <w:ind w:left="20" w:right="20"/>
      </w:pPr>
      <w:r>
        <w:rPr>
          <w:color w:val="000000"/>
          <w:lang w:eastAsia="ru-RU" w:bidi="ru-RU"/>
        </w:rPr>
        <w:t xml:space="preserve"> развивает и укрепляет спортивные и творческие связи с детско-юношеск</w:t>
      </w:r>
      <w:r w:rsidR="00EF552D">
        <w:rPr>
          <w:color w:val="000000"/>
          <w:lang w:eastAsia="ru-RU" w:bidi="ru-RU"/>
        </w:rPr>
        <w:t>ими шахматными организация</w:t>
      </w:r>
      <w:r>
        <w:rPr>
          <w:color w:val="000000"/>
          <w:lang w:eastAsia="ru-RU" w:bidi="ru-RU"/>
        </w:rPr>
        <w:t>ми других регионов, стра</w:t>
      </w:r>
      <w:r w:rsidR="00EF552D">
        <w:rPr>
          <w:color w:val="000000"/>
          <w:lang w:eastAsia="ru-RU" w:bidi="ru-RU"/>
        </w:rPr>
        <w:t>н</w:t>
      </w:r>
      <w:r>
        <w:rPr>
          <w:color w:val="000000"/>
          <w:lang w:eastAsia="ru-RU" w:bidi="ru-RU"/>
        </w:rPr>
        <w:t>.</w:t>
      </w:r>
    </w:p>
    <w:p w:rsidR="00F360A0" w:rsidRDefault="00F360A0" w:rsidP="00F360A0">
      <w:pPr>
        <w:pStyle w:val="1"/>
        <w:numPr>
          <w:ilvl w:val="2"/>
          <w:numId w:val="3"/>
        </w:numPr>
        <w:shd w:val="clear" w:color="auto" w:fill="auto"/>
        <w:spacing w:before="0" w:after="291"/>
        <w:ind w:left="20" w:right="20"/>
      </w:pPr>
      <w:r>
        <w:rPr>
          <w:color w:val="000000"/>
          <w:lang w:eastAsia="ru-RU" w:bidi="ru-RU"/>
        </w:rPr>
        <w:t xml:space="preserve"> определяет лучших детских тренеров и лучшие детские учреждения, ходатайствует перед руководящими органами об их награждении.</w:t>
      </w:r>
    </w:p>
    <w:p w:rsidR="00F360A0" w:rsidRDefault="00F360A0" w:rsidP="00F360A0">
      <w:pPr>
        <w:pStyle w:val="1"/>
        <w:numPr>
          <w:ilvl w:val="0"/>
          <w:numId w:val="4"/>
        </w:numPr>
        <w:shd w:val="clear" w:color="auto" w:fill="auto"/>
        <w:tabs>
          <w:tab w:val="left" w:pos="3917"/>
        </w:tabs>
        <w:spacing w:before="0" w:after="262" w:line="210" w:lineRule="exact"/>
        <w:ind w:left="3580"/>
      </w:pPr>
      <w:r>
        <w:rPr>
          <w:color w:val="000000"/>
          <w:lang w:eastAsia="ru-RU" w:bidi="ru-RU"/>
        </w:rPr>
        <w:t>Виды деятельности</w:t>
      </w:r>
    </w:p>
    <w:p w:rsidR="00F360A0" w:rsidRDefault="00F360A0" w:rsidP="00F360A0">
      <w:pPr>
        <w:pStyle w:val="1"/>
        <w:numPr>
          <w:ilvl w:val="1"/>
          <w:numId w:val="4"/>
        </w:numPr>
        <w:shd w:val="clear" w:color="auto" w:fill="auto"/>
        <w:spacing w:before="0" w:after="0"/>
        <w:ind w:left="20"/>
      </w:pPr>
      <w:r>
        <w:rPr>
          <w:color w:val="000000"/>
          <w:lang w:eastAsia="ru-RU" w:bidi="ru-RU"/>
        </w:rPr>
        <w:t xml:space="preserve"> ДЮК по поручению руководящих органов:</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разрабатывает календарь детско-юношеских</w:t>
      </w:r>
      <w:r w:rsidR="00EF552D">
        <w:rPr>
          <w:color w:val="000000"/>
          <w:lang w:eastAsia="ru-RU" w:bidi="ru-RU"/>
        </w:rPr>
        <w:t xml:space="preserve"> соревнований</w:t>
      </w:r>
      <w:r>
        <w:rPr>
          <w:color w:val="000000"/>
          <w:lang w:eastAsia="ru-RU" w:bidi="ru-RU"/>
        </w:rPr>
        <w:t>;</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утверждает списки участников личных соревнований среди мальчиков и девочек до 9,11</w:t>
      </w:r>
      <w:r w:rsidR="006C5162">
        <w:rPr>
          <w:color w:val="000000"/>
          <w:lang w:eastAsia="ru-RU" w:bidi="ru-RU"/>
        </w:rPr>
        <w:t>, 13 лет, юношей и девушек до</w:t>
      </w:r>
      <w:r>
        <w:rPr>
          <w:color w:val="000000"/>
          <w:lang w:eastAsia="ru-RU" w:bidi="ru-RU"/>
        </w:rPr>
        <w:t xml:space="preserve"> 15, 17, 19 лет, юниоров и</w:t>
      </w:r>
    </w:p>
    <w:p w:rsidR="00F360A0" w:rsidRDefault="00F360A0" w:rsidP="00F360A0">
      <w:pPr>
        <w:pStyle w:val="1"/>
        <w:shd w:val="clear" w:color="auto" w:fill="auto"/>
        <w:spacing w:before="0" w:after="0"/>
        <w:ind w:left="20" w:right="20"/>
      </w:pPr>
      <w:r>
        <w:rPr>
          <w:color w:val="000000"/>
          <w:lang w:eastAsia="ru-RU" w:bidi="ru-RU"/>
        </w:rPr>
        <w:t>юниорок до 21 года.</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принимает решение о месте и времени проведения соревнований, утверждает их итоги;</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организует гроссмейстерские центры, школы и иные формы обучения для перспективных юных шахматистов;</w:t>
      </w:r>
    </w:p>
    <w:p w:rsidR="00F360A0" w:rsidRDefault="00F360A0" w:rsidP="00F360A0">
      <w:pPr>
        <w:pStyle w:val="1"/>
        <w:numPr>
          <w:ilvl w:val="2"/>
          <w:numId w:val="4"/>
        </w:numPr>
        <w:shd w:val="clear" w:color="auto" w:fill="auto"/>
        <w:spacing w:before="0" w:after="0"/>
        <w:ind w:left="20" w:right="20"/>
      </w:pPr>
      <w:r>
        <w:rPr>
          <w:color w:val="000000"/>
          <w:lang w:eastAsia="ru-RU" w:bidi="ru-RU"/>
        </w:rPr>
        <w:lastRenderedPageBreak/>
        <w:t xml:space="preserve"> подготавливает проект годового бюджета ДЮК, утверждаемый в дальнейшем в соответствии с Уставом;</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разрабатывает проекты документов (Положения о соревнованиях, Правила соревнований и т.д.) лежащие в основе организации и проведения детско-юношеских шахматных соревнований;</w:t>
      </w:r>
    </w:p>
    <w:p w:rsidR="00F360A0" w:rsidRDefault="00F360A0" w:rsidP="00F360A0">
      <w:pPr>
        <w:pStyle w:val="1"/>
        <w:numPr>
          <w:ilvl w:val="2"/>
          <w:numId w:val="4"/>
        </w:numPr>
        <w:shd w:val="clear" w:color="auto" w:fill="auto"/>
        <w:spacing w:before="0" w:after="291"/>
        <w:ind w:left="20" w:right="20"/>
      </w:pPr>
      <w:r>
        <w:rPr>
          <w:color w:val="000000"/>
          <w:lang w:eastAsia="ru-RU" w:bidi="ru-RU"/>
        </w:rPr>
        <w:t xml:space="preserve"> представляет старшему тренеру сборных команд Республики по шахматам кандидатуры юных шахматистов на получение грантов Федерации.</w:t>
      </w:r>
    </w:p>
    <w:p w:rsidR="00F360A0" w:rsidRDefault="00F360A0" w:rsidP="00F360A0">
      <w:pPr>
        <w:pStyle w:val="1"/>
        <w:numPr>
          <w:ilvl w:val="1"/>
          <w:numId w:val="4"/>
        </w:numPr>
        <w:shd w:val="clear" w:color="auto" w:fill="auto"/>
        <w:spacing w:before="0" w:after="258" w:line="210" w:lineRule="exact"/>
        <w:ind w:left="20"/>
      </w:pPr>
      <w:r>
        <w:rPr>
          <w:color w:val="000000"/>
          <w:lang w:eastAsia="ru-RU" w:bidi="ru-RU"/>
        </w:rPr>
        <w:t>ДЮК содействует расширению сети детских шахматных школ, клубов, секций.</w:t>
      </w:r>
    </w:p>
    <w:p w:rsidR="00F360A0" w:rsidRDefault="00F360A0" w:rsidP="00F360A0">
      <w:pPr>
        <w:pStyle w:val="1"/>
        <w:numPr>
          <w:ilvl w:val="1"/>
          <w:numId w:val="4"/>
        </w:numPr>
        <w:shd w:val="clear" w:color="auto" w:fill="auto"/>
        <w:spacing w:before="0" w:after="244" w:line="278" w:lineRule="exact"/>
        <w:ind w:left="20" w:right="20"/>
      </w:pPr>
      <w:r>
        <w:rPr>
          <w:color w:val="000000"/>
          <w:lang w:eastAsia="ru-RU" w:bidi="ru-RU"/>
        </w:rPr>
        <w:t xml:space="preserve"> ДЮК вносит предложения в руководящие органы о поощрении лучших юных шахматистов и их тренеров.</w:t>
      </w:r>
    </w:p>
    <w:p w:rsidR="00F360A0" w:rsidRDefault="00F360A0" w:rsidP="00F360A0">
      <w:pPr>
        <w:pStyle w:val="1"/>
        <w:numPr>
          <w:ilvl w:val="1"/>
          <w:numId w:val="4"/>
        </w:numPr>
        <w:shd w:val="clear" w:color="auto" w:fill="auto"/>
        <w:spacing w:before="0" w:after="291"/>
        <w:ind w:left="20" w:right="20"/>
      </w:pPr>
      <w:r>
        <w:rPr>
          <w:color w:val="000000"/>
          <w:lang w:eastAsia="ru-RU" w:bidi="ru-RU"/>
        </w:rPr>
        <w:t xml:space="preserve"> По согласованию с Федерацией делегирует своего представителя в детские комиссии других организаций.</w:t>
      </w:r>
    </w:p>
    <w:p w:rsidR="00F360A0" w:rsidRDefault="00F360A0" w:rsidP="00F360A0">
      <w:pPr>
        <w:pStyle w:val="1"/>
        <w:numPr>
          <w:ilvl w:val="0"/>
          <w:numId w:val="4"/>
        </w:numPr>
        <w:shd w:val="clear" w:color="auto" w:fill="auto"/>
        <w:tabs>
          <w:tab w:val="left" w:pos="3803"/>
        </w:tabs>
        <w:spacing w:before="0" w:after="262" w:line="210" w:lineRule="exact"/>
        <w:ind w:left="3500"/>
      </w:pPr>
      <w:r>
        <w:rPr>
          <w:color w:val="000000"/>
          <w:lang w:eastAsia="ru-RU" w:bidi="ru-RU"/>
        </w:rPr>
        <w:t>Права и обязанности</w:t>
      </w:r>
    </w:p>
    <w:p w:rsidR="00F360A0" w:rsidRDefault="00F360A0" w:rsidP="00F360A0">
      <w:pPr>
        <w:pStyle w:val="1"/>
        <w:numPr>
          <w:ilvl w:val="1"/>
          <w:numId w:val="4"/>
        </w:numPr>
        <w:shd w:val="clear" w:color="auto" w:fill="auto"/>
        <w:spacing w:before="0" w:after="0"/>
        <w:ind w:left="20"/>
      </w:pPr>
      <w:r>
        <w:rPr>
          <w:color w:val="000000"/>
          <w:lang w:eastAsia="ru-RU" w:bidi="ru-RU"/>
        </w:rPr>
        <w:t xml:space="preserve"> ДЮК имеет право:</w:t>
      </w:r>
    </w:p>
    <w:p w:rsidR="00F360A0" w:rsidRDefault="00F360A0" w:rsidP="00F360A0">
      <w:pPr>
        <w:pStyle w:val="1"/>
        <w:numPr>
          <w:ilvl w:val="2"/>
          <w:numId w:val="4"/>
        </w:numPr>
        <w:shd w:val="clear" w:color="auto" w:fill="auto"/>
        <w:spacing w:before="0" w:after="0"/>
        <w:ind w:left="20"/>
      </w:pPr>
      <w:r>
        <w:rPr>
          <w:color w:val="000000"/>
          <w:lang w:eastAsia="ru-RU" w:bidi="ru-RU"/>
        </w:rPr>
        <w:t xml:space="preserve"> свободно распространять информацию о своей деятельности;</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представлять и защищать в соответствии с действующим законодательством и Уставом интересы юных российских ша</w:t>
      </w:r>
      <w:r w:rsidR="006C5162">
        <w:rPr>
          <w:color w:val="000000"/>
          <w:lang w:eastAsia="ru-RU" w:bidi="ru-RU"/>
        </w:rPr>
        <w:t>хматистов и сотрудников детско-</w:t>
      </w:r>
      <w:r>
        <w:rPr>
          <w:color w:val="000000"/>
          <w:lang w:eastAsia="ru-RU" w:bidi="ru-RU"/>
        </w:rPr>
        <w:t>юношеских шахматных организаций и учреждений;</w:t>
      </w:r>
    </w:p>
    <w:p w:rsidR="00F360A0" w:rsidRDefault="00F360A0" w:rsidP="00F360A0">
      <w:pPr>
        <w:pStyle w:val="1"/>
        <w:numPr>
          <w:ilvl w:val="2"/>
          <w:numId w:val="4"/>
        </w:numPr>
        <w:shd w:val="clear" w:color="auto" w:fill="auto"/>
        <w:spacing w:before="0" w:after="0"/>
        <w:ind w:left="20"/>
      </w:pPr>
      <w:r>
        <w:rPr>
          <w:color w:val="000000"/>
          <w:lang w:eastAsia="ru-RU" w:bidi="ru-RU"/>
        </w:rPr>
        <w:t xml:space="preserve"> выступать с инициативами по различным вопросам детско-юношеских шахмат;</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высказывать и отстаивать решения и мнения ДЮК в вышестоящих органах;</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создавать различного рода экспертные комиссии для решения вопросов, входящих в компетенцию ДЮК;</w:t>
      </w:r>
    </w:p>
    <w:p w:rsidR="00F360A0" w:rsidRDefault="00F360A0" w:rsidP="00F360A0">
      <w:pPr>
        <w:pStyle w:val="1"/>
        <w:numPr>
          <w:ilvl w:val="2"/>
          <w:numId w:val="4"/>
        </w:numPr>
        <w:shd w:val="clear" w:color="auto" w:fill="auto"/>
        <w:spacing w:before="0" w:after="0"/>
        <w:ind w:left="20"/>
      </w:pPr>
      <w:r>
        <w:rPr>
          <w:color w:val="000000"/>
          <w:lang w:eastAsia="ru-RU" w:bidi="ru-RU"/>
        </w:rPr>
        <w:t xml:space="preserve"> получать финансовую и иную поддержку для развития детско-юношеских шахмат;</w:t>
      </w:r>
    </w:p>
    <w:p w:rsidR="00F360A0" w:rsidRDefault="00F360A0" w:rsidP="00F360A0">
      <w:pPr>
        <w:pStyle w:val="1"/>
        <w:shd w:val="clear" w:color="auto" w:fill="auto"/>
        <w:tabs>
          <w:tab w:val="right" w:pos="7182"/>
          <w:tab w:val="left" w:pos="7417"/>
        </w:tabs>
        <w:spacing w:before="0" w:after="0"/>
        <w:ind w:left="20" w:right="20"/>
        <w:rPr>
          <w:color w:val="000000"/>
          <w:lang w:eastAsia="ru-RU" w:bidi="ru-RU"/>
        </w:rPr>
      </w:pPr>
      <w:r>
        <w:rPr>
          <w:color w:val="000000"/>
          <w:lang w:eastAsia="ru-RU" w:bidi="ru-RU"/>
        </w:rPr>
        <w:t xml:space="preserve">  </w:t>
      </w:r>
      <w:proofErr w:type="gramStart"/>
      <w:r>
        <w:rPr>
          <w:color w:val="000000"/>
          <w:lang w:eastAsia="ru-RU" w:bidi="ru-RU"/>
        </w:rPr>
        <w:t>получать финансовые средства в рамках бюджета Федерации на компенсацию расходов на осуществлении деятельности комиссии, в том числе членов комиссии, прибывающим (выезжающим) для участия в заседании комиссии:  суточные,</w:t>
      </w:r>
      <w:r>
        <w:rPr>
          <w:color w:val="000000"/>
          <w:lang w:eastAsia="ru-RU" w:bidi="ru-RU"/>
        </w:rPr>
        <w:tab/>
        <w:t>выплачиваемые в соответствии с законодательством Российской Федерации на основании решений руководящий органов за каждый день нахождения на заседании комиссии, фактически произведенные и документально подтвержденные расходы на проезд до места назначения и обратно, сборы</w:t>
      </w:r>
      <w:proofErr w:type="gramEnd"/>
      <w:r>
        <w:rPr>
          <w:color w:val="000000"/>
          <w:lang w:eastAsia="ru-RU" w:bidi="ru-RU"/>
        </w:rPr>
        <w:t xml:space="preserve">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При непредставлении членом ДЮК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на основании решений руководящий органов за каждый день заседания комиссии;</w:t>
      </w:r>
    </w:p>
    <w:p w:rsidR="006C5162" w:rsidRDefault="006C5162" w:rsidP="00F360A0">
      <w:pPr>
        <w:pStyle w:val="1"/>
        <w:shd w:val="clear" w:color="auto" w:fill="auto"/>
        <w:tabs>
          <w:tab w:val="right" w:pos="7182"/>
          <w:tab w:val="left" w:pos="7417"/>
        </w:tabs>
        <w:spacing w:before="0" w:after="0"/>
        <w:ind w:left="20" w:right="20"/>
      </w:pPr>
    </w:p>
    <w:p w:rsidR="00F360A0" w:rsidRDefault="00F360A0" w:rsidP="00F360A0">
      <w:pPr>
        <w:pStyle w:val="1"/>
        <w:numPr>
          <w:ilvl w:val="1"/>
          <w:numId w:val="4"/>
        </w:numPr>
        <w:shd w:val="clear" w:color="auto" w:fill="auto"/>
        <w:tabs>
          <w:tab w:val="left" w:pos="500"/>
        </w:tabs>
        <w:spacing w:before="0" w:after="8" w:line="210" w:lineRule="exact"/>
        <w:ind w:left="20"/>
      </w:pPr>
      <w:r>
        <w:rPr>
          <w:color w:val="000000"/>
          <w:lang w:eastAsia="ru-RU" w:bidi="ru-RU"/>
        </w:rPr>
        <w:t>ДЮК обязана:</w:t>
      </w:r>
    </w:p>
    <w:p w:rsidR="00F360A0" w:rsidRDefault="00F360A0" w:rsidP="00F360A0">
      <w:pPr>
        <w:pStyle w:val="1"/>
        <w:numPr>
          <w:ilvl w:val="2"/>
          <w:numId w:val="4"/>
        </w:numPr>
        <w:shd w:val="clear" w:color="auto" w:fill="auto"/>
        <w:tabs>
          <w:tab w:val="left" w:pos="683"/>
        </w:tabs>
        <w:spacing w:before="0" w:after="0" w:line="210" w:lineRule="exact"/>
        <w:ind w:left="20"/>
      </w:pPr>
      <w:r>
        <w:rPr>
          <w:color w:val="000000"/>
          <w:lang w:eastAsia="ru-RU" w:bidi="ru-RU"/>
        </w:rPr>
        <w:t>выполнять решения руководящих органов;</w:t>
      </w:r>
    </w:p>
    <w:p w:rsidR="00F360A0" w:rsidRDefault="00F360A0" w:rsidP="00F360A0">
      <w:pPr>
        <w:pStyle w:val="1"/>
        <w:numPr>
          <w:ilvl w:val="2"/>
          <w:numId w:val="4"/>
        </w:numPr>
        <w:shd w:val="clear" w:color="auto" w:fill="auto"/>
        <w:spacing w:before="0" w:after="0"/>
        <w:ind w:left="20" w:right="20"/>
      </w:pPr>
      <w:r>
        <w:rPr>
          <w:color w:val="000000"/>
          <w:lang w:eastAsia="ru-RU" w:bidi="ru-RU"/>
        </w:rPr>
        <w:t>действовать в соответствии с законами Российской Федерации, Уставом и данным Положением;</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воздерживаться от действий, наносящих материальный ущерб или причиняющих вред репутации Федерации и Республики;</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регулярно </w:t>
      </w:r>
      <w:proofErr w:type="gramStart"/>
      <w:r>
        <w:rPr>
          <w:color w:val="000000"/>
          <w:lang w:eastAsia="ru-RU" w:bidi="ru-RU"/>
        </w:rPr>
        <w:t>отчитываться о</w:t>
      </w:r>
      <w:proofErr w:type="gramEnd"/>
      <w:r>
        <w:rPr>
          <w:color w:val="000000"/>
          <w:lang w:eastAsia="ru-RU" w:bidi="ru-RU"/>
        </w:rPr>
        <w:t xml:space="preserve"> проделанной работе и информировать руководящие органы о своей деятельности;</w:t>
      </w:r>
    </w:p>
    <w:p w:rsidR="00F360A0" w:rsidRPr="006C5162" w:rsidRDefault="00F360A0" w:rsidP="00F360A0">
      <w:pPr>
        <w:pStyle w:val="1"/>
        <w:numPr>
          <w:ilvl w:val="2"/>
          <w:numId w:val="4"/>
        </w:numPr>
        <w:shd w:val="clear" w:color="auto" w:fill="auto"/>
        <w:spacing w:before="0" w:after="291"/>
        <w:ind w:left="20" w:right="20"/>
      </w:pPr>
      <w:r>
        <w:rPr>
          <w:color w:val="000000"/>
          <w:lang w:eastAsia="ru-RU" w:bidi="ru-RU"/>
        </w:rPr>
        <w:t xml:space="preserve"> допускать представителей руководящих органов на свои заседания с правом совещательного голоса.</w:t>
      </w:r>
    </w:p>
    <w:p w:rsidR="006C5162" w:rsidRDefault="006C5162" w:rsidP="006C5162">
      <w:pPr>
        <w:pStyle w:val="1"/>
        <w:shd w:val="clear" w:color="auto" w:fill="auto"/>
        <w:spacing w:before="0" w:after="291"/>
        <w:ind w:right="20"/>
        <w:rPr>
          <w:color w:val="000000"/>
          <w:lang w:eastAsia="ru-RU" w:bidi="ru-RU"/>
        </w:rPr>
      </w:pPr>
    </w:p>
    <w:p w:rsidR="006C5162" w:rsidRDefault="006C5162" w:rsidP="006C5162">
      <w:pPr>
        <w:pStyle w:val="1"/>
        <w:shd w:val="clear" w:color="auto" w:fill="auto"/>
        <w:spacing w:before="0" w:after="291"/>
        <w:ind w:right="20"/>
      </w:pPr>
    </w:p>
    <w:p w:rsidR="00F360A0" w:rsidRDefault="00F360A0" w:rsidP="00F360A0">
      <w:pPr>
        <w:pStyle w:val="1"/>
        <w:numPr>
          <w:ilvl w:val="0"/>
          <w:numId w:val="4"/>
        </w:numPr>
        <w:shd w:val="clear" w:color="auto" w:fill="auto"/>
        <w:tabs>
          <w:tab w:val="left" w:pos="4011"/>
        </w:tabs>
        <w:spacing w:before="0" w:after="318" w:line="210" w:lineRule="exact"/>
        <w:ind w:left="3720"/>
      </w:pPr>
      <w:r>
        <w:rPr>
          <w:color w:val="000000"/>
          <w:lang w:eastAsia="ru-RU" w:bidi="ru-RU"/>
        </w:rPr>
        <w:lastRenderedPageBreak/>
        <w:t>Структура ДЮК</w:t>
      </w:r>
    </w:p>
    <w:p w:rsidR="00F360A0" w:rsidRDefault="00F360A0" w:rsidP="00F360A0">
      <w:pPr>
        <w:pStyle w:val="1"/>
        <w:numPr>
          <w:ilvl w:val="1"/>
          <w:numId w:val="4"/>
        </w:numPr>
        <w:shd w:val="clear" w:color="auto" w:fill="auto"/>
        <w:spacing w:before="0" w:after="257" w:line="210" w:lineRule="exact"/>
        <w:ind w:left="20"/>
      </w:pPr>
      <w:r>
        <w:rPr>
          <w:color w:val="000000"/>
          <w:lang w:eastAsia="ru-RU" w:bidi="ru-RU"/>
        </w:rPr>
        <w:t xml:space="preserve"> Общее число членов ДЮК, включ</w:t>
      </w:r>
      <w:r w:rsidR="00571388">
        <w:rPr>
          <w:color w:val="000000"/>
          <w:lang w:eastAsia="ru-RU" w:bidi="ru-RU"/>
        </w:rPr>
        <w:t>ая председателя, не превышает 6</w:t>
      </w:r>
      <w:r>
        <w:rPr>
          <w:color w:val="000000"/>
          <w:lang w:eastAsia="ru-RU" w:bidi="ru-RU"/>
        </w:rPr>
        <w:t xml:space="preserve"> человек.</w:t>
      </w:r>
    </w:p>
    <w:p w:rsidR="00F360A0" w:rsidRDefault="00F360A0" w:rsidP="00F360A0">
      <w:pPr>
        <w:pStyle w:val="1"/>
        <w:numPr>
          <w:ilvl w:val="1"/>
          <w:numId w:val="4"/>
        </w:numPr>
        <w:shd w:val="clear" w:color="auto" w:fill="auto"/>
        <w:spacing w:before="0" w:after="0"/>
        <w:ind w:left="20"/>
      </w:pPr>
      <w:r>
        <w:rPr>
          <w:color w:val="000000"/>
          <w:lang w:eastAsia="ru-RU" w:bidi="ru-RU"/>
        </w:rPr>
        <w:t xml:space="preserve"> В состав комиссии входят:</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Председатель - предлагается Исполнительным директором и утверждается Наблюдательным советом;</w:t>
      </w:r>
    </w:p>
    <w:p w:rsidR="00F360A0" w:rsidRDefault="00F360A0" w:rsidP="00F360A0">
      <w:pPr>
        <w:pStyle w:val="1"/>
        <w:numPr>
          <w:ilvl w:val="2"/>
          <w:numId w:val="4"/>
        </w:numPr>
        <w:shd w:val="clear" w:color="auto" w:fill="auto"/>
        <w:spacing w:before="0" w:after="0"/>
        <w:ind w:left="20"/>
      </w:pPr>
      <w:r>
        <w:rPr>
          <w:color w:val="000000"/>
          <w:lang w:eastAsia="ru-RU" w:bidi="ru-RU"/>
        </w:rPr>
        <w:t xml:space="preserve"> секретарь - назначается Председателем ДЮК из числа членов ДЮК;</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секретарь имеет привлекать себе в помощники на заседание не более двух человек</w:t>
      </w:r>
      <w:proofErr w:type="gramStart"/>
      <w:r>
        <w:rPr>
          <w:color w:val="000000"/>
          <w:lang w:eastAsia="ru-RU" w:bidi="ru-RU"/>
        </w:rPr>
        <w:t xml:space="preserve"> ;</w:t>
      </w:r>
      <w:proofErr w:type="gramEnd"/>
    </w:p>
    <w:p w:rsidR="00F360A0" w:rsidRDefault="00F360A0" w:rsidP="00F360A0">
      <w:pPr>
        <w:pStyle w:val="1"/>
        <w:numPr>
          <w:ilvl w:val="2"/>
          <w:numId w:val="4"/>
        </w:numPr>
        <w:shd w:val="clear" w:color="auto" w:fill="auto"/>
        <w:spacing w:before="0" w:after="291"/>
        <w:ind w:left="20" w:right="20"/>
      </w:pPr>
      <w:r>
        <w:rPr>
          <w:color w:val="000000"/>
          <w:lang w:eastAsia="ru-RU" w:bidi="ru-RU"/>
        </w:rPr>
        <w:t xml:space="preserve"> остальные члены ДЮК могут быть предложены председателем ДЮК по согласованию с Исполнительным директором.</w:t>
      </w:r>
    </w:p>
    <w:p w:rsidR="00F360A0" w:rsidRDefault="00F360A0" w:rsidP="00F360A0">
      <w:pPr>
        <w:pStyle w:val="1"/>
        <w:numPr>
          <w:ilvl w:val="1"/>
          <w:numId w:val="4"/>
        </w:numPr>
        <w:shd w:val="clear" w:color="auto" w:fill="auto"/>
        <w:spacing w:before="0" w:after="0" w:line="210" w:lineRule="exact"/>
        <w:ind w:left="20"/>
      </w:pPr>
      <w:r>
        <w:rPr>
          <w:color w:val="000000"/>
          <w:lang w:eastAsia="ru-RU" w:bidi="ru-RU"/>
        </w:rPr>
        <w:t xml:space="preserve"> Состав ДЮК утверждается Наблюдательным Советом сроком на 4 года.</w:t>
      </w:r>
    </w:p>
    <w:p w:rsidR="00F360A0" w:rsidRDefault="00F360A0" w:rsidP="00F360A0">
      <w:pPr>
        <w:pStyle w:val="1"/>
        <w:numPr>
          <w:ilvl w:val="2"/>
          <w:numId w:val="4"/>
        </w:numPr>
        <w:shd w:val="clear" w:color="auto" w:fill="auto"/>
        <w:spacing w:before="0" w:after="0"/>
        <w:ind w:left="20" w:right="20"/>
      </w:pPr>
      <w:r>
        <w:rPr>
          <w:color w:val="000000"/>
          <w:lang w:eastAsia="ru-RU" w:bidi="ru-RU"/>
        </w:rPr>
        <w:t xml:space="preserve"> если член комиссии добровольно слагает с себя полномочия по заявлению, не может исполнять обязанности члена комиссии по тем или иным причинам, не присутствовал на заседаниях ДЮК в течение двух лет, систематически (три раза и более), нарушал пункт</w:t>
      </w:r>
    </w:p>
    <w:p w:rsidR="00F360A0" w:rsidRDefault="00F360A0" w:rsidP="00F360A0">
      <w:pPr>
        <w:pStyle w:val="1"/>
        <w:numPr>
          <w:ilvl w:val="0"/>
          <w:numId w:val="6"/>
        </w:numPr>
        <w:shd w:val="clear" w:color="auto" w:fill="auto"/>
        <w:spacing w:before="0" w:after="244" w:line="278" w:lineRule="exact"/>
        <w:ind w:left="20" w:right="20"/>
      </w:pPr>
      <w:r>
        <w:rPr>
          <w:color w:val="000000"/>
          <w:lang w:eastAsia="ru-RU" w:bidi="ru-RU"/>
        </w:rPr>
        <w:t xml:space="preserve"> настоящего положения, комиссия имеет право голосованием исключить такого члена из своего состава.</w:t>
      </w:r>
    </w:p>
    <w:p w:rsidR="00F360A0" w:rsidRDefault="00F360A0" w:rsidP="00F360A0">
      <w:pPr>
        <w:pStyle w:val="1"/>
        <w:numPr>
          <w:ilvl w:val="1"/>
          <w:numId w:val="4"/>
        </w:numPr>
        <w:shd w:val="clear" w:color="auto" w:fill="auto"/>
        <w:spacing w:before="0" w:after="0"/>
        <w:ind w:left="20" w:right="20"/>
        <w:jc w:val="left"/>
      </w:pPr>
      <w:r>
        <w:rPr>
          <w:color w:val="000000"/>
          <w:lang w:eastAsia="ru-RU" w:bidi="ru-RU"/>
        </w:rPr>
        <w:t xml:space="preserve"> Заседания ДЮК проводятся по необходимо</w:t>
      </w:r>
      <w:r w:rsidR="006C5162">
        <w:rPr>
          <w:color w:val="000000"/>
          <w:lang w:eastAsia="ru-RU" w:bidi="ru-RU"/>
        </w:rPr>
        <w:t>сти, но не реже 1 раза в   2 меся</w:t>
      </w:r>
      <w:r>
        <w:rPr>
          <w:color w:val="000000"/>
          <w:lang w:eastAsia="ru-RU" w:bidi="ru-RU"/>
        </w:rPr>
        <w:t>ц</w:t>
      </w:r>
      <w:r w:rsidR="006C5162">
        <w:rPr>
          <w:color w:val="000000"/>
          <w:lang w:eastAsia="ru-RU" w:bidi="ru-RU"/>
        </w:rPr>
        <w:t>а</w:t>
      </w:r>
      <w:r>
        <w:rPr>
          <w:color w:val="000000"/>
          <w:lang w:eastAsia="ru-RU" w:bidi="ru-RU"/>
        </w:rPr>
        <w:t>. Возможны дистанционные заседания ДЮК с использованием интернета или других сре</w:t>
      </w:r>
      <w:proofErr w:type="gramStart"/>
      <w:r>
        <w:rPr>
          <w:color w:val="000000"/>
          <w:lang w:eastAsia="ru-RU" w:bidi="ru-RU"/>
        </w:rPr>
        <w:t>дств св</w:t>
      </w:r>
      <w:proofErr w:type="gramEnd"/>
      <w:r>
        <w:rPr>
          <w:color w:val="000000"/>
          <w:lang w:eastAsia="ru-RU" w:bidi="ru-RU"/>
        </w:rPr>
        <w:t>язи.</w:t>
      </w:r>
    </w:p>
    <w:p w:rsidR="00F360A0" w:rsidRDefault="00F360A0" w:rsidP="00F360A0">
      <w:pPr>
        <w:pStyle w:val="1"/>
        <w:numPr>
          <w:ilvl w:val="2"/>
          <w:numId w:val="4"/>
        </w:numPr>
        <w:shd w:val="clear" w:color="auto" w:fill="auto"/>
        <w:spacing w:before="0"/>
        <w:ind w:left="20" w:right="20"/>
      </w:pPr>
      <w:r>
        <w:rPr>
          <w:color w:val="000000"/>
          <w:lang w:eastAsia="ru-RU" w:bidi="ru-RU"/>
        </w:rPr>
        <w:t xml:space="preserve"> повестка дня заседания рассылается вместе с рабочими документами всем участникам не позднее, чем за 1 неделю до дня заседания.</w:t>
      </w:r>
    </w:p>
    <w:p w:rsidR="00F360A0" w:rsidRDefault="00F360A0" w:rsidP="00F360A0">
      <w:pPr>
        <w:pStyle w:val="1"/>
        <w:numPr>
          <w:ilvl w:val="1"/>
          <w:numId w:val="4"/>
        </w:numPr>
        <w:shd w:val="clear" w:color="auto" w:fill="auto"/>
        <w:spacing w:before="0" w:after="0"/>
        <w:ind w:left="20" w:right="20"/>
      </w:pPr>
      <w:r>
        <w:rPr>
          <w:color w:val="000000"/>
          <w:lang w:eastAsia="ru-RU" w:bidi="ru-RU"/>
        </w:rPr>
        <w:t xml:space="preserve"> Решения ДЮК являются правомочными, если на заседании присутствуют не менее 50% списочного состава комиссии. Решения ДЮК принимаются большинством голосов членов ДЮК, присутствующих на заседании.</w:t>
      </w:r>
    </w:p>
    <w:p w:rsidR="00F360A0" w:rsidRDefault="00F360A0" w:rsidP="00F360A0">
      <w:pPr>
        <w:pStyle w:val="1"/>
        <w:shd w:val="clear" w:color="auto" w:fill="auto"/>
        <w:spacing w:before="0" w:after="0"/>
        <w:ind w:left="20" w:right="20"/>
      </w:pPr>
      <w:r>
        <w:rPr>
          <w:color w:val="000000"/>
          <w:lang w:eastAsia="ru-RU" w:bidi="ru-RU"/>
        </w:rPr>
        <w:t>При равном количестве голосов право «решающего голоса» остается за Председателем ДЮК, в его отсутствие - за секретарем.</w:t>
      </w:r>
    </w:p>
    <w:p w:rsidR="00F360A0" w:rsidRDefault="00F360A0" w:rsidP="00F360A0">
      <w:pPr>
        <w:pStyle w:val="1"/>
        <w:shd w:val="clear" w:color="auto" w:fill="auto"/>
        <w:spacing w:before="0"/>
        <w:ind w:left="20" w:right="20"/>
      </w:pPr>
      <w:r>
        <w:rPr>
          <w:color w:val="000000"/>
          <w:lang w:eastAsia="ru-RU" w:bidi="ru-RU"/>
        </w:rPr>
        <w:t>При невозможности прибыть на заседание комиссии член ДЮК вправе на основании официальной письменной доверенности передать право голоса другому члену ДЮК, предварительно высказавшись письменно по основным вопросам повестки дня заседания. Передача голоса члена ДЮК лицам, не являющимися членами комиссии, не допускается.</w:t>
      </w:r>
    </w:p>
    <w:p w:rsidR="00F360A0" w:rsidRDefault="00571388" w:rsidP="00571388">
      <w:pPr>
        <w:pStyle w:val="1"/>
        <w:shd w:val="clear" w:color="auto" w:fill="auto"/>
        <w:spacing w:before="0" w:after="244" w:line="278" w:lineRule="exact"/>
        <w:ind w:left="20" w:right="20"/>
      </w:pPr>
      <w:r>
        <w:rPr>
          <w:color w:val="000000"/>
          <w:lang w:eastAsia="ru-RU" w:bidi="ru-RU"/>
        </w:rPr>
        <w:t>5.6.</w:t>
      </w:r>
      <w:r w:rsidR="00F360A0">
        <w:rPr>
          <w:color w:val="000000"/>
          <w:lang w:eastAsia="ru-RU" w:bidi="ru-RU"/>
        </w:rPr>
        <w:t xml:space="preserve"> На заседаниях ДЮК имеют право присутствовать представители прессы, региональных шахматных федераций и другие заинтересованные члены, представители государственных и общественных организаций, гости Федерации</w:t>
      </w:r>
      <w:r w:rsidR="006C5162">
        <w:rPr>
          <w:color w:val="000000"/>
          <w:lang w:eastAsia="ru-RU" w:bidi="ru-RU"/>
        </w:rPr>
        <w:t xml:space="preserve">, если в каком-либо конкретном случае ДЮК не примет иное решение. </w:t>
      </w:r>
    </w:p>
    <w:p w:rsidR="00F360A0" w:rsidRDefault="00F360A0" w:rsidP="00F360A0">
      <w:pPr>
        <w:pStyle w:val="1"/>
        <w:numPr>
          <w:ilvl w:val="0"/>
          <w:numId w:val="8"/>
        </w:numPr>
        <w:shd w:val="clear" w:color="auto" w:fill="auto"/>
        <w:tabs>
          <w:tab w:val="left" w:pos="542"/>
        </w:tabs>
        <w:spacing w:before="0" w:after="0"/>
        <w:ind w:left="20"/>
      </w:pPr>
      <w:r>
        <w:rPr>
          <w:color w:val="000000"/>
          <w:lang w:eastAsia="ru-RU" w:bidi="ru-RU"/>
        </w:rPr>
        <w:t>Председатель ДЮК:</w:t>
      </w:r>
    </w:p>
    <w:p w:rsidR="00F360A0" w:rsidRDefault="00F360A0" w:rsidP="00F360A0">
      <w:pPr>
        <w:pStyle w:val="1"/>
        <w:numPr>
          <w:ilvl w:val="0"/>
          <w:numId w:val="9"/>
        </w:numPr>
        <w:shd w:val="clear" w:color="auto" w:fill="auto"/>
        <w:spacing w:before="0" w:after="0"/>
        <w:ind w:left="20"/>
      </w:pPr>
      <w:r>
        <w:rPr>
          <w:color w:val="000000"/>
          <w:lang w:eastAsia="ru-RU" w:bidi="ru-RU"/>
        </w:rPr>
        <w:t xml:space="preserve"> определяет время, место и форму проведения заседаний;</w:t>
      </w:r>
    </w:p>
    <w:p w:rsidR="00F360A0" w:rsidRDefault="00F360A0" w:rsidP="00F360A0">
      <w:pPr>
        <w:pStyle w:val="1"/>
        <w:numPr>
          <w:ilvl w:val="0"/>
          <w:numId w:val="9"/>
        </w:numPr>
        <w:shd w:val="clear" w:color="auto" w:fill="auto"/>
        <w:spacing w:before="0" w:after="0"/>
        <w:ind w:left="20"/>
      </w:pPr>
      <w:r>
        <w:rPr>
          <w:color w:val="000000"/>
          <w:lang w:eastAsia="ru-RU" w:bidi="ru-RU"/>
        </w:rPr>
        <w:t xml:space="preserve"> готовит повестку заседаний ДЮК;</w:t>
      </w:r>
    </w:p>
    <w:p w:rsidR="00F360A0" w:rsidRDefault="00F360A0" w:rsidP="00F360A0">
      <w:pPr>
        <w:pStyle w:val="1"/>
        <w:numPr>
          <w:ilvl w:val="0"/>
          <w:numId w:val="9"/>
        </w:numPr>
        <w:shd w:val="clear" w:color="auto" w:fill="auto"/>
        <w:spacing w:before="0" w:after="0"/>
        <w:ind w:left="20"/>
      </w:pPr>
      <w:r>
        <w:rPr>
          <w:color w:val="000000"/>
          <w:lang w:eastAsia="ru-RU" w:bidi="ru-RU"/>
        </w:rPr>
        <w:t xml:space="preserve"> ведет заседания комиссии;</w:t>
      </w:r>
    </w:p>
    <w:p w:rsidR="00F360A0" w:rsidRDefault="00F360A0" w:rsidP="00F360A0">
      <w:pPr>
        <w:pStyle w:val="1"/>
        <w:numPr>
          <w:ilvl w:val="0"/>
          <w:numId w:val="9"/>
        </w:numPr>
        <w:shd w:val="clear" w:color="auto" w:fill="auto"/>
        <w:spacing w:before="0" w:after="0"/>
        <w:ind w:left="20"/>
      </w:pPr>
      <w:r>
        <w:rPr>
          <w:color w:val="000000"/>
          <w:lang w:eastAsia="ru-RU" w:bidi="ru-RU"/>
        </w:rPr>
        <w:t xml:space="preserve"> готовит предложения для заседаний ДЮК;</w:t>
      </w:r>
    </w:p>
    <w:p w:rsidR="00F360A0" w:rsidRDefault="00F360A0" w:rsidP="00F360A0">
      <w:pPr>
        <w:pStyle w:val="1"/>
        <w:numPr>
          <w:ilvl w:val="0"/>
          <w:numId w:val="9"/>
        </w:numPr>
        <w:shd w:val="clear" w:color="auto" w:fill="auto"/>
        <w:spacing w:before="0" w:after="0"/>
        <w:ind w:left="20"/>
      </w:pPr>
      <w:r>
        <w:rPr>
          <w:color w:val="000000"/>
          <w:lang w:eastAsia="ru-RU" w:bidi="ru-RU"/>
        </w:rPr>
        <w:t xml:space="preserve"> готовит предложения, направленные на выполнение целей и задач ДЮК;</w:t>
      </w:r>
    </w:p>
    <w:p w:rsidR="00F360A0" w:rsidRDefault="00F360A0" w:rsidP="00F360A0">
      <w:pPr>
        <w:pStyle w:val="1"/>
        <w:numPr>
          <w:ilvl w:val="0"/>
          <w:numId w:val="9"/>
        </w:numPr>
        <w:shd w:val="clear" w:color="auto" w:fill="auto"/>
        <w:spacing w:before="0" w:after="0"/>
        <w:ind w:left="20"/>
      </w:pPr>
      <w:r>
        <w:rPr>
          <w:color w:val="000000"/>
          <w:lang w:eastAsia="ru-RU" w:bidi="ru-RU"/>
        </w:rPr>
        <w:t xml:space="preserve"> обеспечивает выполнение принятых решений ДЮК;</w:t>
      </w:r>
    </w:p>
    <w:p w:rsidR="00F360A0" w:rsidRDefault="00F360A0" w:rsidP="00F360A0">
      <w:pPr>
        <w:pStyle w:val="1"/>
        <w:numPr>
          <w:ilvl w:val="0"/>
          <w:numId w:val="9"/>
        </w:numPr>
        <w:shd w:val="clear" w:color="auto" w:fill="auto"/>
        <w:spacing w:before="0" w:after="0"/>
        <w:ind w:left="20" w:right="20"/>
      </w:pPr>
      <w:r>
        <w:rPr>
          <w:color w:val="000000"/>
          <w:lang w:eastAsia="ru-RU" w:bidi="ru-RU"/>
        </w:rPr>
        <w:t xml:space="preserve"> представляет ДЮК в государственных и общественных организациях, руководящих органах, средствах массовой информации;</w:t>
      </w:r>
    </w:p>
    <w:p w:rsidR="00F360A0" w:rsidRDefault="00F360A0" w:rsidP="00F360A0">
      <w:pPr>
        <w:pStyle w:val="1"/>
        <w:numPr>
          <w:ilvl w:val="0"/>
          <w:numId w:val="9"/>
        </w:numPr>
        <w:shd w:val="clear" w:color="auto" w:fill="auto"/>
        <w:spacing w:before="0"/>
        <w:ind w:left="20" w:right="20"/>
      </w:pPr>
      <w:r>
        <w:rPr>
          <w:color w:val="000000"/>
          <w:lang w:eastAsia="ru-RU" w:bidi="ru-RU"/>
        </w:rPr>
        <w:t xml:space="preserve"> организует выполнение решений или поручений руководящих органов, касающихся детско-юношеских шахмат.</w:t>
      </w:r>
    </w:p>
    <w:p w:rsidR="00F360A0" w:rsidRDefault="00F360A0" w:rsidP="00F360A0">
      <w:pPr>
        <w:pStyle w:val="1"/>
        <w:numPr>
          <w:ilvl w:val="0"/>
          <w:numId w:val="8"/>
        </w:numPr>
        <w:shd w:val="clear" w:color="auto" w:fill="auto"/>
        <w:spacing w:before="0" w:after="0"/>
        <w:ind w:left="20"/>
      </w:pPr>
      <w:r>
        <w:rPr>
          <w:color w:val="000000"/>
          <w:lang w:eastAsia="ru-RU" w:bidi="ru-RU"/>
        </w:rPr>
        <w:t xml:space="preserve"> Секретарь ДЮК:</w:t>
      </w:r>
    </w:p>
    <w:p w:rsidR="00F360A0" w:rsidRDefault="00F360A0" w:rsidP="00F360A0">
      <w:pPr>
        <w:pStyle w:val="1"/>
        <w:numPr>
          <w:ilvl w:val="0"/>
          <w:numId w:val="10"/>
        </w:numPr>
        <w:shd w:val="clear" w:color="auto" w:fill="auto"/>
        <w:spacing w:before="0" w:after="0"/>
        <w:ind w:left="20"/>
      </w:pPr>
      <w:r>
        <w:rPr>
          <w:color w:val="000000"/>
          <w:lang w:eastAsia="ru-RU" w:bidi="ru-RU"/>
        </w:rPr>
        <w:t xml:space="preserve"> по поручению председателя готовит предложения и материалы для заседания ДЮК;</w:t>
      </w:r>
    </w:p>
    <w:p w:rsidR="00F360A0" w:rsidRDefault="00F360A0" w:rsidP="00F360A0">
      <w:pPr>
        <w:pStyle w:val="1"/>
        <w:numPr>
          <w:ilvl w:val="0"/>
          <w:numId w:val="10"/>
        </w:numPr>
        <w:shd w:val="clear" w:color="auto" w:fill="auto"/>
        <w:spacing w:before="0" w:after="0"/>
        <w:ind w:left="20"/>
      </w:pPr>
      <w:r>
        <w:rPr>
          <w:color w:val="000000"/>
          <w:lang w:eastAsia="ru-RU" w:bidi="ru-RU"/>
        </w:rPr>
        <w:t xml:space="preserve"> ведет учет посещаемости заседаний комиссии членами ДЮК;</w:t>
      </w:r>
    </w:p>
    <w:p w:rsidR="00F360A0" w:rsidRDefault="00F360A0" w:rsidP="00F360A0">
      <w:pPr>
        <w:pStyle w:val="1"/>
        <w:numPr>
          <w:ilvl w:val="0"/>
          <w:numId w:val="10"/>
        </w:numPr>
        <w:shd w:val="clear" w:color="auto" w:fill="auto"/>
        <w:spacing w:before="0" w:after="0"/>
        <w:ind w:left="20"/>
      </w:pPr>
      <w:r>
        <w:rPr>
          <w:color w:val="000000"/>
          <w:lang w:eastAsia="ru-RU" w:bidi="ru-RU"/>
        </w:rPr>
        <w:lastRenderedPageBreak/>
        <w:t xml:space="preserve"> готовит вызовы членов ДЮК на заседания;</w:t>
      </w:r>
    </w:p>
    <w:p w:rsidR="00F360A0" w:rsidRDefault="00F360A0" w:rsidP="00F360A0">
      <w:pPr>
        <w:pStyle w:val="1"/>
        <w:numPr>
          <w:ilvl w:val="0"/>
          <w:numId w:val="10"/>
        </w:numPr>
        <w:shd w:val="clear" w:color="auto" w:fill="auto"/>
        <w:spacing w:before="0"/>
        <w:ind w:left="20" w:right="20"/>
      </w:pPr>
      <w:r>
        <w:rPr>
          <w:color w:val="000000"/>
          <w:lang w:eastAsia="ru-RU" w:bidi="ru-RU"/>
        </w:rPr>
        <w:t xml:space="preserve"> оформляет и распространяет в установленном порядке протоколы заседаний ДЮК и принятые на заседаниях ДЮК документы.</w:t>
      </w:r>
    </w:p>
    <w:p w:rsidR="00F360A0" w:rsidRDefault="00F360A0" w:rsidP="00F360A0">
      <w:pPr>
        <w:pStyle w:val="1"/>
        <w:numPr>
          <w:ilvl w:val="0"/>
          <w:numId w:val="8"/>
        </w:numPr>
        <w:shd w:val="clear" w:color="auto" w:fill="auto"/>
        <w:spacing w:before="0" w:after="0"/>
        <w:ind w:left="20"/>
      </w:pPr>
      <w:r>
        <w:rPr>
          <w:color w:val="000000"/>
          <w:lang w:eastAsia="ru-RU" w:bidi="ru-RU"/>
        </w:rPr>
        <w:t xml:space="preserve"> Члены ДЮК:</w:t>
      </w:r>
    </w:p>
    <w:p w:rsidR="00F360A0" w:rsidRDefault="00F360A0" w:rsidP="00F360A0">
      <w:pPr>
        <w:pStyle w:val="1"/>
        <w:numPr>
          <w:ilvl w:val="0"/>
          <w:numId w:val="11"/>
        </w:numPr>
        <w:shd w:val="clear" w:color="auto" w:fill="auto"/>
        <w:spacing w:before="0" w:after="0"/>
        <w:ind w:left="20"/>
      </w:pPr>
      <w:r>
        <w:rPr>
          <w:color w:val="000000"/>
          <w:lang w:eastAsia="ru-RU" w:bidi="ru-RU"/>
        </w:rPr>
        <w:t xml:space="preserve"> участвуют в заседании ДЮК;</w:t>
      </w:r>
    </w:p>
    <w:p w:rsidR="00F360A0" w:rsidRDefault="00F360A0" w:rsidP="00F360A0">
      <w:pPr>
        <w:pStyle w:val="1"/>
        <w:numPr>
          <w:ilvl w:val="0"/>
          <w:numId w:val="11"/>
        </w:numPr>
        <w:shd w:val="clear" w:color="auto" w:fill="auto"/>
        <w:spacing w:before="0" w:after="0"/>
        <w:ind w:left="20" w:right="20"/>
      </w:pPr>
      <w:r>
        <w:rPr>
          <w:color w:val="000000"/>
          <w:lang w:eastAsia="ru-RU" w:bidi="ru-RU"/>
        </w:rPr>
        <w:t xml:space="preserve"> принимают участие в подготовке необходимых материалов для проведения заседания ДЮК;</w:t>
      </w:r>
    </w:p>
    <w:p w:rsidR="00F360A0" w:rsidRDefault="00F360A0" w:rsidP="00F360A0">
      <w:pPr>
        <w:pStyle w:val="1"/>
        <w:numPr>
          <w:ilvl w:val="0"/>
          <w:numId w:val="11"/>
        </w:numPr>
        <w:shd w:val="clear" w:color="auto" w:fill="auto"/>
        <w:spacing w:before="0" w:after="0"/>
        <w:ind w:left="20" w:right="20"/>
      </w:pPr>
      <w:r>
        <w:rPr>
          <w:color w:val="000000"/>
          <w:lang w:eastAsia="ru-RU" w:bidi="ru-RU"/>
        </w:rPr>
        <w:t xml:space="preserve"> готовят предложения для решений ДЮК, выступают с инициативами по развитию детско-юношеских шахмат в Р</w:t>
      </w:r>
      <w:r w:rsidR="00574DC4">
        <w:rPr>
          <w:color w:val="000000"/>
          <w:lang w:eastAsia="ru-RU" w:bidi="ru-RU"/>
        </w:rPr>
        <w:t>еспублике</w:t>
      </w:r>
      <w:r>
        <w:rPr>
          <w:color w:val="000000"/>
          <w:lang w:eastAsia="ru-RU" w:bidi="ru-RU"/>
        </w:rPr>
        <w:t>, организации и проведению соревнований;</w:t>
      </w:r>
    </w:p>
    <w:p w:rsidR="00F360A0" w:rsidRDefault="00F360A0" w:rsidP="00F360A0">
      <w:pPr>
        <w:pStyle w:val="1"/>
        <w:numPr>
          <w:ilvl w:val="0"/>
          <w:numId w:val="11"/>
        </w:numPr>
        <w:shd w:val="clear" w:color="auto" w:fill="auto"/>
        <w:spacing w:before="0" w:after="0"/>
        <w:ind w:left="20"/>
      </w:pPr>
      <w:r>
        <w:rPr>
          <w:color w:val="000000"/>
          <w:lang w:eastAsia="ru-RU" w:bidi="ru-RU"/>
        </w:rPr>
        <w:t xml:space="preserve"> могут входить </w:t>
      </w:r>
      <w:proofErr w:type="gramStart"/>
      <w:r>
        <w:rPr>
          <w:color w:val="000000"/>
          <w:lang w:eastAsia="ru-RU" w:bidi="ru-RU"/>
        </w:rPr>
        <w:t>в</w:t>
      </w:r>
      <w:proofErr w:type="gramEnd"/>
      <w:r>
        <w:rPr>
          <w:color w:val="000000"/>
          <w:lang w:eastAsia="ru-RU" w:bidi="ru-RU"/>
        </w:rPr>
        <w:t xml:space="preserve"> </w:t>
      </w:r>
      <w:proofErr w:type="gramStart"/>
      <w:r>
        <w:rPr>
          <w:color w:val="000000"/>
          <w:lang w:eastAsia="ru-RU" w:bidi="ru-RU"/>
        </w:rPr>
        <w:t>различного</w:t>
      </w:r>
      <w:proofErr w:type="gramEnd"/>
      <w:r>
        <w:rPr>
          <w:color w:val="000000"/>
          <w:lang w:eastAsia="ru-RU" w:bidi="ru-RU"/>
        </w:rPr>
        <w:t xml:space="preserve"> рода экспертные советы, создаваемые ДЮК;</w:t>
      </w:r>
    </w:p>
    <w:p w:rsidR="00F360A0" w:rsidRDefault="00F360A0" w:rsidP="00F360A0">
      <w:pPr>
        <w:pStyle w:val="1"/>
        <w:numPr>
          <w:ilvl w:val="0"/>
          <w:numId w:val="11"/>
        </w:numPr>
        <w:shd w:val="clear" w:color="auto" w:fill="auto"/>
        <w:spacing w:before="0" w:after="0"/>
        <w:ind w:left="20" w:right="20"/>
      </w:pPr>
      <w:r>
        <w:rPr>
          <w:color w:val="000000"/>
          <w:lang w:eastAsia="ru-RU" w:bidi="ru-RU"/>
        </w:rPr>
        <w:t xml:space="preserve"> представля</w:t>
      </w:r>
      <w:r w:rsidR="00574DC4">
        <w:rPr>
          <w:color w:val="000000"/>
          <w:lang w:eastAsia="ru-RU" w:bidi="ru-RU"/>
        </w:rPr>
        <w:t>ть</w:t>
      </w:r>
      <w:r>
        <w:rPr>
          <w:color w:val="000000"/>
          <w:lang w:eastAsia="ru-RU" w:bidi="ru-RU"/>
        </w:rPr>
        <w:t xml:space="preserve"> ДЮК </w:t>
      </w:r>
      <w:r w:rsidR="00574DC4">
        <w:rPr>
          <w:color w:val="000000"/>
          <w:lang w:eastAsia="ru-RU" w:bidi="ru-RU"/>
        </w:rPr>
        <w:t>во всех органах власти Федерации</w:t>
      </w:r>
      <w:r>
        <w:rPr>
          <w:color w:val="000000"/>
          <w:lang w:eastAsia="ru-RU" w:bidi="ru-RU"/>
        </w:rPr>
        <w:t>;</w:t>
      </w:r>
    </w:p>
    <w:p w:rsidR="00F360A0" w:rsidRDefault="00F360A0" w:rsidP="00F360A0">
      <w:pPr>
        <w:pStyle w:val="1"/>
        <w:numPr>
          <w:ilvl w:val="0"/>
          <w:numId w:val="11"/>
        </w:numPr>
        <w:shd w:val="clear" w:color="auto" w:fill="auto"/>
        <w:spacing w:before="0" w:after="291"/>
        <w:ind w:left="20" w:right="20"/>
      </w:pPr>
      <w:r>
        <w:rPr>
          <w:color w:val="000000"/>
          <w:lang w:eastAsia="ru-RU" w:bidi="ru-RU"/>
        </w:rPr>
        <w:t xml:space="preserve"> выполняют поручения руководящих органов, председателя ДЮК в рамках своей компетенции, Устава и данного Положения.</w:t>
      </w:r>
    </w:p>
    <w:p w:rsidR="00F360A0" w:rsidRDefault="00F360A0" w:rsidP="00F360A0">
      <w:pPr>
        <w:pStyle w:val="1"/>
        <w:numPr>
          <w:ilvl w:val="0"/>
          <w:numId w:val="4"/>
        </w:numPr>
        <w:shd w:val="clear" w:color="auto" w:fill="auto"/>
        <w:tabs>
          <w:tab w:val="left" w:pos="3429"/>
        </w:tabs>
        <w:spacing w:before="0" w:after="257" w:line="210" w:lineRule="exact"/>
        <w:ind w:left="3080"/>
      </w:pPr>
      <w:r>
        <w:rPr>
          <w:color w:val="000000"/>
          <w:lang w:eastAsia="ru-RU" w:bidi="ru-RU"/>
        </w:rPr>
        <w:t>Заключительные положения.</w:t>
      </w:r>
    </w:p>
    <w:p w:rsidR="00F360A0" w:rsidRDefault="00F360A0" w:rsidP="00F360A0">
      <w:pPr>
        <w:pStyle w:val="1"/>
        <w:numPr>
          <w:ilvl w:val="1"/>
          <w:numId w:val="4"/>
        </w:numPr>
        <w:shd w:val="clear" w:color="auto" w:fill="auto"/>
        <w:spacing w:before="0" w:after="0"/>
        <w:ind w:left="20" w:right="20"/>
      </w:pPr>
      <w:r>
        <w:rPr>
          <w:color w:val="000000"/>
          <w:lang w:eastAsia="ru-RU" w:bidi="ru-RU"/>
        </w:rPr>
        <w:t xml:space="preserve"> Изменения и дополнения в настоящее Положение утверждаются на заседании Наблюдательного Совета.</w:t>
      </w:r>
    </w:p>
    <w:p w:rsidR="00F360A0" w:rsidRDefault="00F360A0" w:rsidP="00F360A0">
      <w:pPr>
        <w:pStyle w:val="1"/>
        <w:numPr>
          <w:ilvl w:val="1"/>
          <w:numId w:val="4"/>
        </w:numPr>
        <w:shd w:val="clear" w:color="auto" w:fill="auto"/>
        <w:spacing w:before="0" w:after="0"/>
        <w:ind w:left="20" w:right="20"/>
      </w:pPr>
      <w:r>
        <w:rPr>
          <w:color w:val="000000"/>
          <w:lang w:eastAsia="ru-RU" w:bidi="ru-RU"/>
        </w:rPr>
        <w:t xml:space="preserve"> Реорганизация детско-юношеской комиссии (слияние, присоединения, разделение, выделение и преобразование) осуществляется по р</w:t>
      </w:r>
      <w:r w:rsidR="00571388">
        <w:rPr>
          <w:color w:val="000000"/>
          <w:lang w:eastAsia="ru-RU" w:bidi="ru-RU"/>
        </w:rPr>
        <w:t>ешению Наблюдательного Совета</w:t>
      </w:r>
      <w:r>
        <w:rPr>
          <w:color w:val="000000"/>
          <w:lang w:eastAsia="ru-RU" w:bidi="ru-RU"/>
        </w:rPr>
        <w:t>, если за него проголосовало не менее, чем две трети присутствующих на заседании членов Наблюдательного Совета РШФ.</w:t>
      </w:r>
    </w:p>
    <w:p w:rsidR="00F360A0" w:rsidRDefault="00F360A0" w:rsidP="00F360A0">
      <w:pPr>
        <w:pStyle w:val="1"/>
        <w:numPr>
          <w:ilvl w:val="1"/>
          <w:numId w:val="4"/>
        </w:numPr>
        <w:shd w:val="clear" w:color="auto" w:fill="auto"/>
        <w:spacing w:before="0" w:after="0"/>
        <w:ind w:left="20" w:right="20"/>
      </w:pPr>
      <w:r>
        <w:rPr>
          <w:color w:val="000000"/>
          <w:lang w:eastAsia="ru-RU" w:bidi="ru-RU"/>
        </w:rPr>
        <w:t xml:space="preserve"> Настоящее Положение подлежит официальному опубликованию на </w:t>
      </w:r>
      <w:r w:rsidR="00574DC4">
        <w:rPr>
          <w:color w:val="000000"/>
          <w:lang w:eastAsia="ru-RU" w:bidi="ru-RU"/>
        </w:rPr>
        <w:t xml:space="preserve">официальном </w:t>
      </w:r>
      <w:r>
        <w:rPr>
          <w:color w:val="000000"/>
          <w:lang w:eastAsia="ru-RU" w:bidi="ru-RU"/>
        </w:rPr>
        <w:t xml:space="preserve">сайте </w:t>
      </w:r>
      <w:r w:rsidR="00574DC4">
        <w:rPr>
          <w:color w:val="000000"/>
          <w:lang w:eastAsia="ru-RU" w:bidi="ru-RU"/>
        </w:rPr>
        <w:t xml:space="preserve">Федерации </w:t>
      </w:r>
      <w:r w:rsidR="00574DC4" w:rsidRPr="00574DC4">
        <w:rPr>
          <w:color w:val="000000"/>
          <w:lang w:eastAsia="ru-RU" w:bidi="ru-RU"/>
        </w:rPr>
        <w:t>15</w:t>
      </w:r>
      <w:r w:rsidR="00574DC4">
        <w:rPr>
          <w:color w:val="000000"/>
          <w:lang w:val="en-US" w:eastAsia="ru-RU" w:bidi="ru-RU"/>
        </w:rPr>
        <w:t>chess</w:t>
      </w:r>
      <w:r w:rsidR="00574DC4" w:rsidRPr="00574DC4">
        <w:rPr>
          <w:color w:val="000000"/>
          <w:lang w:eastAsia="ru-RU" w:bidi="ru-RU"/>
        </w:rPr>
        <w:t>.</w:t>
      </w:r>
      <w:proofErr w:type="spellStart"/>
      <w:r w:rsidR="00574DC4">
        <w:rPr>
          <w:color w:val="000000"/>
          <w:lang w:val="en-US" w:eastAsia="ru-RU" w:bidi="ru-RU"/>
        </w:rPr>
        <w:t>ru</w:t>
      </w:r>
      <w:proofErr w:type="spellEnd"/>
      <w:r>
        <w:rPr>
          <w:color w:val="000000"/>
          <w:lang w:eastAsia="ru-RU" w:bidi="ru-RU"/>
        </w:rPr>
        <w:t xml:space="preserve"> и вступает в силу немедленно со дня утверждения.</w:t>
      </w:r>
    </w:p>
    <w:p w:rsidR="009501A6" w:rsidRPr="00F360A0" w:rsidRDefault="009501A6" w:rsidP="00F360A0">
      <w:pPr>
        <w:jc w:val="center"/>
        <w:rPr>
          <w:b/>
        </w:rPr>
      </w:pPr>
    </w:p>
    <w:sectPr w:rsidR="009501A6" w:rsidRPr="00F360A0" w:rsidSect="00950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E74"/>
    <w:multiLevelType w:val="multilevel"/>
    <w:tmpl w:val="007025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E615C"/>
    <w:multiLevelType w:val="multilevel"/>
    <w:tmpl w:val="934E97A4"/>
    <w:lvl w:ilvl="0">
      <w:start w:val="6"/>
      <w:numFmt w:val="decimal"/>
      <w:lvlText w:val="5.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E23584"/>
    <w:multiLevelType w:val="multilevel"/>
    <w:tmpl w:val="82B840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A73A5E"/>
    <w:multiLevelType w:val="multilevel"/>
    <w:tmpl w:val="B664A2F8"/>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FA5250"/>
    <w:multiLevelType w:val="hybridMultilevel"/>
    <w:tmpl w:val="DB445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346B91"/>
    <w:multiLevelType w:val="multilevel"/>
    <w:tmpl w:val="EA6A68E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5E5AEA"/>
    <w:multiLevelType w:val="multilevel"/>
    <w:tmpl w:val="271CE050"/>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E27008"/>
    <w:multiLevelType w:val="multilevel"/>
    <w:tmpl w:val="5888CA02"/>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B16C08"/>
    <w:multiLevelType w:val="multilevel"/>
    <w:tmpl w:val="76C4A016"/>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176E95"/>
    <w:multiLevelType w:val="multilevel"/>
    <w:tmpl w:val="2D045E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BD72CC"/>
    <w:multiLevelType w:val="multilevel"/>
    <w:tmpl w:val="990E4F3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9"/>
  </w:num>
  <w:num w:numId="5">
    <w:abstractNumId w:val="4"/>
  </w:num>
  <w:num w:numId="6">
    <w:abstractNumId w:val="1"/>
  </w:num>
  <w:num w:numId="7">
    <w:abstractNumId w:val="6"/>
  </w:num>
  <w:num w:numId="8">
    <w:abstractNumId w:val="8"/>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0A0"/>
    <w:rsid w:val="002D4B0C"/>
    <w:rsid w:val="005047F9"/>
    <w:rsid w:val="00571388"/>
    <w:rsid w:val="00574DC4"/>
    <w:rsid w:val="006C5162"/>
    <w:rsid w:val="006C7A1D"/>
    <w:rsid w:val="009501A6"/>
    <w:rsid w:val="00C93687"/>
    <w:rsid w:val="00EF552D"/>
    <w:rsid w:val="00F36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360A0"/>
    <w:rPr>
      <w:rFonts w:ascii="Times New Roman" w:eastAsia="Times New Roman" w:hAnsi="Times New Roman" w:cs="Times New Roman"/>
      <w:b/>
      <w:bCs/>
      <w:spacing w:val="1"/>
      <w:sz w:val="16"/>
      <w:szCs w:val="16"/>
      <w:shd w:val="clear" w:color="auto" w:fill="FFFFFF"/>
    </w:rPr>
  </w:style>
  <w:style w:type="paragraph" w:customStyle="1" w:styleId="20">
    <w:name w:val="Основной текст (2)"/>
    <w:basedOn w:val="a"/>
    <w:link w:val="2"/>
    <w:rsid w:val="00F360A0"/>
    <w:pPr>
      <w:widowControl w:val="0"/>
      <w:shd w:val="clear" w:color="auto" w:fill="FFFFFF"/>
      <w:spacing w:before="1140" w:after="360" w:line="226" w:lineRule="exact"/>
      <w:jc w:val="center"/>
    </w:pPr>
    <w:rPr>
      <w:rFonts w:ascii="Times New Roman" w:eastAsia="Times New Roman" w:hAnsi="Times New Roman" w:cs="Times New Roman"/>
      <w:b/>
      <w:bCs/>
      <w:spacing w:val="1"/>
      <w:sz w:val="16"/>
      <w:szCs w:val="16"/>
    </w:rPr>
  </w:style>
  <w:style w:type="character" w:customStyle="1" w:styleId="a3">
    <w:name w:val="Подпись к картинке_"/>
    <w:basedOn w:val="a0"/>
    <w:link w:val="a4"/>
    <w:rsid w:val="00F360A0"/>
    <w:rPr>
      <w:rFonts w:ascii="Calibri" w:eastAsia="Calibri" w:hAnsi="Calibri" w:cs="Calibri"/>
      <w:spacing w:val="4"/>
      <w:sz w:val="21"/>
      <w:szCs w:val="21"/>
      <w:shd w:val="clear" w:color="auto" w:fill="FFFFFF"/>
    </w:rPr>
  </w:style>
  <w:style w:type="paragraph" w:customStyle="1" w:styleId="a4">
    <w:name w:val="Подпись к картинке"/>
    <w:basedOn w:val="a"/>
    <w:link w:val="a3"/>
    <w:rsid w:val="00F360A0"/>
    <w:pPr>
      <w:widowControl w:val="0"/>
      <w:shd w:val="clear" w:color="auto" w:fill="FFFFFF"/>
      <w:spacing w:after="0" w:line="0" w:lineRule="atLeast"/>
    </w:pPr>
    <w:rPr>
      <w:rFonts w:ascii="Calibri" w:eastAsia="Calibri" w:hAnsi="Calibri" w:cs="Calibri"/>
      <w:spacing w:val="4"/>
      <w:sz w:val="21"/>
      <w:szCs w:val="21"/>
    </w:rPr>
  </w:style>
  <w:style w:type="character" w:customStyle="1" w:styleId="a5">
    <w:name w:val="Основной текст_"/>
    <w:basedOn w:val="a0"/>
    <w:link w:val="1"/>
    <w:rsid w:val="00F360A0"/>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5"/>
    <w:rsid w:val="00F360A0"/>
    <w:pPr>
      <w:widowControl w:val="0"/>
      <w:shd w:val="clear" w:color="auto" w:fill="FFFFFF"/>
      <w:spacing w:before="360" w:after="240" w:line="274" w:lineRule="exact"/>
      <w:jc w:val="both"/>
    </w:pPr>
    <w:rPr>
      <w:rFonts w:ascii="Times New Roman" w:eastAsia="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Кац</dc:creator>
  <cp:lastModifiedBy>Игорь</cp:lastModifiedBy>
  <cp:revision>3</cp:revision>
  <dcterms:created xsi:type="dcterms:W3CDTF">2018-02-20T19:01:00Z</dcterms:created>
  <dcterms:modified xsi:type="dcterms:W3CDTF">2018-02-20T19:13:00Z</dcterms:modified>
</cp:coreProperties>
</file>