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B9" w:rsidRPr="003325CD" w:rsidRDefault="00A574B9" w:rsidP="00A57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5CD">
        <w:rPr>
          <w:rFonts w:ascii="Times New Roman" w:hAnsi="Times New Roman" w:cs="Times New Roman"/>
          <w:sz w:val="28"/>
          <w:szCs w:val="28"/>
        </w:rPr>
        <w:fldChar w:fldCharType="begin"/>
      </w:r>
      <w:r w:rsidRPr="003325CD">
        <w:rPr>
          <w:rFonts w:ascii="Times New Roman" w:hAnsi="Times New Roman" w:cs="Times New Roman"/>
          <w:sz w:val="28"/>
          <w:szCs w:val="28"/>
        </w:rPr>
        <w:instrText xml:space="preserve"> HYPERLINK "http://www.list-org.com/search.php?type=name&amp;val=%D0%A0%D0%B5%D0%B3%D0%B8%D0%BE%D0%BD%D0%B0%D0%BB%D1%8C%D0%BD%D0%B0%D1%8F%20%D0%BE%D0%B1%D1%89%D0%B5%D1%81%D1%82%D0%B2%D0%B5%D0%BD%D0%BD%D0%B0%D1%8F%20%D0%BE%D1%80%D0%B3%D0%B0%D0%BD%D0%B8%D0%B7%D0%B0%D1%86%D0%B8%D1%8F%20%20%D0%A8%D0%B0%D1%85%D0%BC%D0%B0%D1%82%D0%BD%D0%B0%D1%8F%20%D0%A4%D0%B5%D0%B4%D0%B5%D1%80%D0%B0%D1%86%D0%B8%D1%8F%20%D0%A0%D0%B5%D1%81%D0%BF%D1%83%D0%B1%D0%BB%D0%B8%D0%BA%D0%B8%20%D0%A1%D0%B5%D0%B2%D0%B5%D1%80%D0%BD%D0%B0%D1%8F%20%D0%9E%D1%81%D0%B5%D1%82%D0%B8%D1%8F-%D0%90%D0%BB%D0%B0%D0%BD%D0%B8%D1%8F" \o "поиск всех организаций с именем Региональная общественная организация \"Шахматная Федерация Республики Северная Осетия-Алания\"" </w:instrText>
      </w:r>
      <w:r w:rsidRPr="003325CD">
        <w:rPr>
          <w:rFonts w:ascii="Times New Roman" w:hAnsi="Times New Roman" w:cs="Times New Roman"/>
          <w:sz w:val="28"/>
          <w:szCs w:val="28"/>
        </w:rPr>
        <w:fldChar w:fldCharType="separate"/>
      </w:r>
      <w:r w:rsidRPr="00552A8D">
        <w:rPr>
          <w:rFonts w:ascii="Times New Roman" w:hAnsi="Times New Roman" w:cs="Times New Roman"/>
        </w:rPr>
        <w:t xml:space="preserve">РЕГИОНАЛЬНАЯ ОБЩЕСТВЕННАЯ ОРГАНИЗАЦИЯ </w:t>
      </w:r>
      <w:r w:rsidRPr="003325CD">
        <w:rPr>
          <w:rStyle w:val="a3"/>
          <w:rFonts w:ascii="Times New Roman" w:hAnsi="Times New Roman" w:cs="Times New Roman"/>
          <w:cap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3325CD">
        <w:rPr>
          <w:rFonts w:ascii="Times New Roman" w:hAnsi="Times New Roman" w:cs="Times New Roman"/>
          <w:sz w:val="28"/>
          <w:szCs w:val="28"/>
        </w:rPr>
        <w:fldChar w:fldCharType="end"/>
      </w:r>
    </w:p>
    <w:p w:rsidR="00A574B9" w:rsidRPr="003325CD" w:rsidRDefault="00A574B9" w:rsidP="00A57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5CD">
        <w:rPr>
          <w:rFonts w:ascii="Times New Roman" w:hAnsi="Times New Roman" w:cs="Times New Roman"/>
          <w:sz w:val="28"/>
          <w:szCs w:val="28"/>
        </w:rPr>
        <w:t>"ШАХМАТНАЯ ФЕДЕРАЦИЯ РЕСПУБЛИКИ СЕВЕРНАЯ ОСЕТИЯ-АЛАНИЯ"</w:t>
      </w:r>
    </w:p>
    <w:p w:rsidR="00A574B9" w:rsidRDefault="00A574B9" w:rsidP="00A574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Северная Осетия-Алания, г Владикавказ, </w:t>
      </w:r>
      <w:proofErr w:type="spellStart"/>
      <w:proofErr w:type="gramStart"/>
      <w:r w:rsidRPr="003325CD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332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Шмулевича, </w:t>
      </w:r>
      <w:proofErr w:type="spellStart"/>
      <w:r w:rsidRPr="003325C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332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20,... ОГРН 1121500000775 , ИНН 1513011063,</w:t>
      </w:r>
      <w:r w:rsidRPr="003325CD">
        <w:rPr>
          <w:rFonts w:ascii="Times New Roman" w:hAnsi="Times New Roman" w:cs="Times New Roman"/>
          <w:sz w:val="28"/>
          <w:szCs w:val="28"/>
        </w:rPr>
        <w:t xml:space="preserve"> </w:t>
      </w:r>
      <w:r w:rsidRPr="003325CD">
        <w:rPr>
          <w:rFonts w:ascii="Times New Roman" w:hAnsi="Times New Roman" w:cs="Times New Roman"/>
          <w:sz w:val="28"/>
          <w:szCs w:val="28"/>
          <w:shd w:val="clear" w:color="auto" w:fill="FFFFFF"/>
        </w:rPr>
        <w:t>КПП: 151301001</w:t>
      </w:r>
    </w:p>
    <w:p w:rsidR="00A574B9" w:rsidRDefault="00A574B9" w:rsidP="00A574B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OLE_LINK2"/>
      <w:bookmarkStart w:id="1" w:name="OLE_LINK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Шахматной Федерации РСО-А</w:t>
      </w:r>
    </w:p>
    <w:p w:rsidR="00A574B9" w:rsidRDefault="00A574B9" w:rsidP="00A574B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OLE_LINK1"/>
      <w:bookmarkEnd w:id="0"/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Макеев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Таймураз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Михайлович</w:t>
      </w:r>
    </w:p>
    <w:bookmarkEnd w:id="2"/>
    <w:p w:rsidR="00A574B9" w:rsidRDefault="00A574B9" w:rsidP="00A574B9"/>
    <w:p w:rsidR="00A574B9" w:rsidRDefault="00A574B9" w:rsidP="00A574B9"/>
    <w:p w:rsidR="00A574B9" w:rsidRPr="009B64B6" w:rsidRDefault="00A574B9" w:rsidP="00A574B9">
      <w:pPr>
        <w:jc w:val="center"/>
        <w:rPr>
          <w:b/>
        </w:rPr>
      </w:pPr>
      <w:r w:rsidRPr="009B64B6">
        <w:rPr>
          <w:b/>
        </w:rPr>
        <w:t xml:space="preserve">Приказ № </w:t>
      </w:r>
      <w:r>
        <w:rPr>
          <w:b/>
        </w:rPr>
        <w:t>2</w:t>
      </w:r>
    </w:p>
    <w:p w:rsidR="00A574B9" w:rsidRPr="00552A8D" w:rsidRDefault="00A574B9" w:rsidP="00A574B9">
      <w:pPr>
        <w:rPr>
          <w:rFonts w:ascii="Times New Roman" w:hAnsi="Times New Roman" w:cs="Times New Roman"/>
          <w:sz w:val="28"/>
          <w:szCs w:val="28"/>
        </w:rPr>
      </w:pPr>
      <w:r w:rsidRPr="00552A8D">
        <w:rPr>
          <w:rFonts w:ascii="Times New Roman" w:hAnsi="Times New Roman" w:cs="Times New Roman"/>
          <w:sz w:val="28"/>
          <w:szCs w:val="28"/>
        </w:rPr>
        <w:t xml:space="preserve">О назначении Председателя </w:t>
      </w:r>
      <w:r>
        <w:rPr>
          <w:rFonts w:ascii="Times New Roman" w:hAnsi="Times New Roman" w:cs="Times New Roman"/>
          <w:sz w:val="28"/>
          <w:szCs w:val="28"/>
        </w:rPr>
        <w:t>Судейско-Квалификационной</w:t>
      </w:r>
      <w:r w:rsidRPr="00552A8D">
        <w:rPr>
          <w:rFonts w:ascii="Times New Roman" w:hAnsi="Times New Roman" w:cs="Times New Roman"/>
          <w:sz w:val="28"/>
          <w:szCs w:val="28"/>
        </w:rPr>
        <w:t xml:space="preserve"> комиссии с 18.02.2018г. сроком на четыре года с </w:t>
      </w:r>
      <w:proofErr w:type="gramStart"/>
      <w:r w:rsidRPr="00552A8D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552A8D">
        <w:rPr>
          <w:rFonts w:ascii="Times New Roman" w:hAnsi="Times New Roman" w:cs="Times New Roman"/>
          <w:sz w:val="28"/>
          <w:szCs w:val="28"/>
        </w:rPr>
        <w:t xml:space="preserve"> прописанными в положении о </w:t>
      </w:r>
      <w:r>
        <w:rPr>
          <w:rFonts w:ascii="Times New Roman" w:hAnsi="Times New Roman" w:cs="Times New Roman"/>
          <w:sz w:val="28"/>
          <w:szCs w:val="28"/>
        </w:rPr>
        <w:t>Судейско-Квалификационной</w:t>
      </w:r>
      <w:r w:rsidRPr="00552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Алексндровну</w:t>
      </w:r>
      <w:proofErr w:type="spellEnd"/>
      <w:r w:rsidRPr="00552A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г.р.</w:t>
      </w:r>
    </w:p>
    <w:p w:rsidR="00A574B9" w:rsidRDefault="00A574B9" w:rsidP="00A574B9"/>
    <w:p w:rsidR="00A574B9" w:rsidRDefault="00A574B9" w:rsidP="00A574B9"/>
    <w:p w:rsidR="00A574B9" w:rsidRDefault="00A574B9" w:rsidP="00A574B9"/>
    <w:p w:rsidR="00A574B9" w:rsidRDefault="00A574B9" w:rsidP="00A574B9"/>
    <w:p w:rsidR="00A574B9" w:rsidRDefault="00A574B9" w:rsidP="00A574B9"/>
    <w:p w:rsidR="00A574B9" w:rsidRDefault="00A574B9" w:rsidP="00A574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Шахматной Федерации РСО-А</w:t>
      </w:r>
    </w:p>
    <w:p w:rsidR="00A574B9" w:rsidRDefault="00A574B9" w:rsidP="00A574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Макеев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Таймураз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Михайлович________________________________________</w:t>
      </w:r>
    </w:p>
    <w:p w:rsidR="00F77E59" w:rsidRDefault="00F77E59"/>
    <w:sectPr w:rsidR="00F77E59" w:rsidSect="00F7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B9"/>
    <w:rsid w:val="00A574B9"/>
    <w:rsid w:val="00F7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</dc:creator>
  <cp:lastModifiedBy>Кац</cp:lastModifiedBy>
  <cp:revision>1</cp:revision>
  <dcterms:created xsi:type="dcterms:W3CDTF">2018-02-25T06:00:00Z</dcterms:created>
  <dcterms:modified xsi:type="dcterms:W3CDTF">2018-02-25T06:02:00Z</dcterms:modified>
</cp:coreProperties>
</file>