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60" w:rsidRDefault="002D3860" w:rsidP="002D3860">
      <w:r>
        <w:t>Согласовано                                                                                                               Утверждаю</w:t>
      </w:r>
    </w:p>
    <w:p w:rsidR="002D3860" w:rsidRDefault="002D3860" w:rsidP="002D3860">
      <w:r>
        <w:t>Исполнительный директор                                                                          Министр по физической</w:t>
      </w:r>
    </w:p>
    <w:p w:rsidR="002D3860" w:rsidRDefault="002D3860" w:rsidP="002D3860">
      <w:proofErr w:type="gramStart"/>
      <w:r>
        <w:t>Общероссийской  общественной</w:t>
      </w:r>
      <w:proofErr w:type="gramEnd"/>
      <w:r>
        <w:t xml:space="preserve">                                                                Культуре и спорту</w:t>
      </w:r>
    </w:p>
    <w:p w:rsidR="002D3860" w:rsidRDefault="002D3860" w:rsidP="002D3860">
      <w:r>
        <w:t xml:space="preserve"> Организации                                                                                                     Республики Ингушетия</w:t>
      </w:r>
    </w:p>
    <w:p w:rsidR="002D3860" w:rsidRDefault="002D3860" w:rsidP="002D3860">
      <w:r>
        <w:t>«Российская шахматная федерация»</w:t>
      </w:r>
    </w:p>
    <w:p w:rsidR="002D3860" w:rsidRDefault="002D3860" w:rsidP="002D3860">
      <w:r>
        <w:t xml:space="preserve">______________ </w:t>
      </w:r>
      <w:proofErr w:type="spellStart"/>
      <w:r>
        <w:t>М.В.Глуховский</w:t>
      </w:r>
      <w:proofErr w:type="spellEnd"/>
      <w:r>
        <w:t xml:space="preserve">                                                         ______________ </w:t>
      </w:r>
      <w:proofErr w:type="spellStart"/>
      <w:r>
        <w:t>Д.И.Алхазуров</w:t>
      </w:r>
      <w:proofErr w:type="spellEnd"/>
    </w:p>
    <w:p w:rsidR="002D3860" w:rsidRDefault="002D3860" w:rsidP="002D3860">
      <w:r>
        <w:t>«_____</w:t>
      </w:r>
      <w:proofErr w:type="gramStart"/>
      <w:r>
        <w:t>_»_</w:t>
      </w:r>
      <w:proofErr w:type="gramEnd"/>
      <w:r>
        <w:t>____________2018г.                                                                    «____</w:t>
      </w:r>
      <w:proofErr w:type="gramStart"/>
      <w:r>
        <w:t>_»_</w:t>
      </w:r>
      <w:proofErr w:type="gramEnd"/>
      <w:r>
        <w:t>____________2018г.</w:t>
      </w:r>
    </w:p>
    <w:p w:rsidR="002D3860" w:rsidRDefault="002D3860" w:rsidP="002D3860"/>
    <w:p w:rsidR="002D3860" w:rsidRDefault="002D3860" w:rsidP="002D3860"/>
    <w:p w:rsidR="002D3860" w:rsidRDefault="002D3860" w:rsidP="002D3860"/>
    <w:p w:rsidR="002D3860" w:rsidRDefault="002D3860" w:rsidP="002D3860"/>
    <w:p w:rsidR="002D3860" w:rsidRDefault="002D3860" w:rsidP="002D3860">
      <w:r>
        <w:t xml:space="preserve">       Утверждаю                                                                                                           </w:t>
      </w:r>
      <w:proofErr w:type="spellStart"/>
      <w:r>
        <w:t>Утверждаю</w:t>
      </w:r>
      <w:proofErr w:type="spellEnd"/>
      <w:r>
        <w:t xml:space="preserve">     </w:t>
      </w:r>
    </w:p>
    <w:p w:rsidR="002D3860" w:rsidRDefault="002D3860" w:rsidP="002D3860">
      <w:r>
        <w:t xml:space="preserve">Исполнительный директор                                                                           </w:t>
      </w:r>
      <w:proofErr w:type="gramStart"/>
      <w:r>
        <w:t>Президент  РОО</w:t>
      </w:r>
      <w:proofErr w:type="gramEnd"/>
    </w:p>
    <w:p w:rsidR="002D3860" w:rsidRDefault="002D3860" w:rsidP="002D3860">
      <w:r>
        <w:t xml:space="preserve">Федерации шахмат Северо-Кавказского                                             </w:t>
      </w:r>
      <w:proofErr w:type="gramStart"/>
      <w:r>
        <w:t xml:space="preserve">   «</w:t>
      </w:r>
      <w:proofErr w:type="gramEnd"/>
      <w:r>
        <w:t xml:space="preserve">Федерация шахмат </w:t>
      </w:r>
    </w:p>
    <w:p w:rsidR="002D3860" w:rsidRDefault="002D3860" w:rsidP="002D3860">
      <w:r>
        <w:t xml:space="preserve">Федерального округа                                                                                    </w:t>
      </w:r>
      <w:proofErr w:type="gramStart"/>
      <w:r>
        <w:t>Республики  Ингушетия</w:t>
      </w:r>
      <w:proofErr w:type="gramEnd"/>
      <w:r>
        <w:t>»</w:t>
      </w:r>
    </w:p>
    <w:p w:rsidR="002D3860" w:rsidRDefault="002D3860" w:rsidP="002D3860">
      <w:r>
        <w:t>________________</w:t>
      </w:r>
      <w:proofErr w:type="spellStart"/>
      <w:r>
        <w:t>Р.М.Яндарбиев</w:t>
      </w:r>
      <w:proofErr w:type="spellEnd"/>
      <w:r>
        <w:t xml:space="preserve">                                                  _________________</w:t>
      </w:r>
      <w:proofErr w:type="spellStart"/>
      <w:r>
        <w:t>Э.К.Инаркиев</w:t>
      </w:r>
      <w:proofErr w:type="spellEnd"/>
    </w:p>
    <w:p w:rsidR="001E38CF" w:rsidRDefault="002D3860" w:rsidP="002D3860">
      <w:r>
        <w:t>«___</w:t>
      </w:r>
      <w:proofErr w:type="gramStart"/>
      <w:r>
        <w:t>_»_</w:t>
      </w:r>
      <w:proofErr w:type="gramEnd"/>
      <w:r>
        <w:t>______________2018г.                                                                       «___</w:t>
      </w:r>
      <w:proofErr w:type="gramStart"/>
      <w:r>
        <w:t>_»_</w:t>
      </w:r>
      <w:proofErr w:type="gramEnd"/>
      <w:r>
        <w:t>_____________2018г.</w:t>
      </w:r>
    </w:p>
    <w:p w:rsidR="002D3860" w:rsidRDefault="002D3860" w:rsidP="002D3860"/>
    <w:p w:rsidR="002D3860" w:rsidRDefault="002D3860" w:rsidP="002D3860">
      <w:pPr>
        <w:spacing w:line="256" w:lineRule="auto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pacing w:val="10"/>
          <w:sz w:val="28"/>
          <w:szCs w:val="28"/>
        </w:rPr>
        <w:t xml:space="preserve">      </w:t>
      </w:r>
    </w:p>
    <w:p w:rsidR="002D3860" w:rsidRDefault="002D3860" w:rsidP="002D3860">
      <w:pPr>
        <w:spacing w:line="256" w:lineRule="auto"/>
        <w:rPr>
          <w:rFonts w:ascii="Times New Roman" w:hAnsi="Times New Roman"/>
          <w:b/>
          <w:spacing w:val="10"/>
          <w:sz w:val="28"/>
          <w:szCs w:val="28"/>
        </w:rPr>
      </w:pPr>
    </w:p>
    <w:p w:rsidR="002D3860" w:rsidRDefault="002D3860" w:rsidP="002D3860">
      <w:pPr>
        <w:spacing w:line="256" w:lineRule="auto"/>
        <w:jc w:val="center"/>
      </w:pPr>
      <w:r>
        <w:rPr>
          <w:rFonts w:ascii="Calibri" w:eastAsia="Calibri" w:hAnsi="Calibri" w:cs="Arial"/>
          <w:b/>
          <w:sz w:val="28"/>
        </w:rPr>
        <w:t>Положение</w:t>
      </w:r>
    </w:p>
    <w:p w:rsidR="002D3860" w:rsidRDefault="002D3860" w:rsidP="002D3860">
      <w:pPr>
        <w:spacing w:line="256" w:lineRule="auto"/>
        <w:jc w:val="center"/>
        <w:rPr>
          <w:rFonts w:ascii="Calibri" w:eastAsia="Calibri" w:hAnsi="Calibri" w:cs="Arial"/>
          <w:b/>
          <w:sz w:val="28"/>
        </w:rPr>
      </w:pPr>
      <w:r>
        <w:rPr>
          <w:rFonts w:ascii="Calibri" w:eastAsia="Calibri" w:hAnsi="Calibri" w:cs="Arial"/>
          <w:b/>
          <w:sz w:val="28"/>
        </w:rPr>
        <w:t>О проведении первенства Северо-Кавказского Федерального Округа</w:t>
      </w:r>
    </w:p>
    <w:p w:rsidR="002D3860" w:rsidRDefault="002D3860" w:rsidP="002D3860">
      <w:pPr>
        <w:spacing w:line="256" w:lineRule="auto"/>
        <w:jc w:val="center"/>
        <w:rPr>
          <w:rFonts w:ascii="Calibri" w:eastAsia="Calibri" w:hAnsi="Calibri" w:cs="Arial"/>
          <w:b/>
          <w:sz w:val="28"/>
        </w:rPr>
      </w:pPr>
      <w:r>
        <w:rPr>
          <w:rFonts w:ascii="Calibri" w:eastAsia="Calibri" w:hAnsi="Calibri" w:cs="Arial"/>
          <w:b/>
          <w:sz w:val="28"/>
        </w:rPr>
        <w:t>по шахматам 2018 г.</w:t>
      </w:r>
    </w:p>
    <w:p w:rsidR="002D3860" w:rsidRDefault="002D3860" w:rsidP="002D3860">
      <w:pPr>
        <w:spacing w:line="256" w:lineRule="auto"/>
      </w:pPr>
      <w:r>
        <w:rPr>
          <w:rFonts w:ascii="Calibri" w:eastAsia="Calibri" w:hAnsi="Calibri" w:cs="Arial"/>
          <w:b/>
          <w:sz w:val="28"/>
        </w:rPr>
        <w:t xml:space="preserve">среди мальчиков и девочек: </w:t>
      </w:r>
      <w:r>
        <w:rPr>
          <w:rFonts w:ascii="Calibri" w:eastAsia="Calibri" w:hAnsi="Calibri" w:cs="Arial"/>
          <w:sz w:val="28"/>
        </w:rPr>
        <w:t>до 11 лет (2009-2010 г.р.), до 13 лет (2007-2008 г.р.).</w:t>
      </w:r>
    </w:p>
    <w:p w:rsidR="002D3860" w:rsidRDefault="002D3860" w:rsidP="002D3860">
      <w:pPr>
        <w:spacing w:line="256" w:lineRule="auto"/>
      </w:pPr>
      <w:r>
        <w:rPr>
          <w:rFonts w:ascii="Calibri" w:eastAsia="Calibri" w:hAnsi="Calibri" w:cs="Arial"/>
          <w:b/>
          <w:sz w:val="28"/>
        </w:rPr>
        <w:t xml:space="preserve">среди юношей и </w:t>
      </w:r>
      <w:proofErr w:type="gramStart"/>
      <w:r>
        <w:rPr>
          <w:rFonts w:ascii="Calibri" w:eastAsia="Calibri" w:hAnsi="Calibri" w:cs="Arial"/>
          <w:b/>
          <w:sz w:val="28"/>
        </w:rPr>
        <w:t xml:space="preserve">девушек:   </w:t>
      </w:r>
      <w:proofErr w:type="gramEnd"/>
      <w:r>
        <w:rPr>
          <w:rFonts w:ascii="Calibri" w:eastAsia="Calibri" w:hAnsi="Calibri" w:cs="Arial"/>
          <w:b/>
          <w:sz w:val="28"/>
        </w:rPr>
        <w:t xml:space="preserve">  </w:t>
      </w:r>
      <w:r>
        <w:rPr>
          <w:rFonts w:ascii="Calibri" w:eastAsia="Calibri" w:hAnsi="Calibri" w:cs="Arial"/>
          <w:sz w:val="28"/>
        </w:rPr>
        <w:t>до 15 лет (2005-2006 г.р.),</w:t>
      </w:r>
      <w:r>
        <w:rPr>
          <w:rFonts w:ascii="Calibri" w:eastAsia="Calibri" w:hAnsi="Calibri" w:cs="Arial"/>
          <w:b/>
          <w:sz w:val="28"/>
        </w:rPr>
        <w:t xml:space="preserve"> </w:t>
      </w:r>
      <w:r>
        <w:rPr>
          <w:rFonts w:ascii="Calibri" w:eastAsia="Calibri" w:hAnsi="Calibri" w:cs="Arial"/>
          <w:sz w:val="28"/>
        </w:rPr>
        <w:t>до 17 лет (2003-2004 г.р.),до 19 лет (2001-2002 г.р.)</w:t>
      </w:r>
    </w:p>
    <w:p w:rsidR="002D3860" w:rsidRDefault="002D3860" w:rsidP="002D3860">
      <w:pPr>
        <w:spacing w:line="256" w:lineRule="auto"/>
        <w:jc w:val="center"/>
        <w:rPr>
          <w:rFonts w:ascii="Calibri" w:eastAsia="Calibri" w:hAnsi="Calibri" w:cs="Arial"/>
          <w:sz w:val="28"/>
        </w:rPr>
      </w:pPr>
    </w:p>
    <w:p w:rsidR="002D3860" w:rsidRDefault="002D3860" w:rsidP="002D3860">
      <w:pPr>
        <w:spacing w:line="256" w:lineRule="auto"/>
        <w:jc w:val="center"/>
        <w:rPr>
          <w:rFonts w:ascii="Calibri" w:eastAsia="Calibri" w:hAnsi="Calibri" w:cs="Arial"/>
          <w:sz w:val="28"/>
        </w:rPr>
      </w:pPr>
      <w:r>
        <w:rPr>
          <w:rFonts w:ascii="Calibri" w:eastAsia="Calibri" w:hAnsi="Calibri" w:cs="Arial"/>
          <w:sz w:val="28"/>
        </w:rPr>
        <w:t>(номер-код спортивной дисциплины 0880012811Я)</w:t>
      </w:r>
    </w:p>
    <w:p w:rsidR="002D3860" w:rsidRDefault="002D3860" w:rsidP="002D3860">
      <w:pPr>
        <w:spacing w:line="256" w:lineRule="auto"/>
        <w:jc w:val="center"/>
        <w:rPr>
          <w:rFonts w:ascii="Calibri" w:eastAsia="Calibri" w:hAnsi="Calibri" w:cs="Arial"/>
          <w:b/>
          <w:sz w:val="28"/>
        </w:rPr>
      </w:pPr>
    </w:p>
    <w:p w:rsidR="002D3860" w:rsidRDefault="002D3860" w:rsidP="002D3860">
      <w:pPr>
        <w:spacing w:line="256" w:lineRule="auto"/>
        <w:jc w:val="center"/>
        <w:rPr>
          <w:rFonts w:ascii="Calibri" w:eastAsia="Calibri" w:hAnsi="Calibri" w:cs="Arial"/>
          <w:b/>
          <w:sz w:val="28"/>
        </w:rPr>
      </w:pPr>
      <w:proofErr w:type="gramStart"/>
      <w:r>
        <w:rPr>
          <w:rFonts w:ascii="Calibri" w:eastAsia="Calibri" w:hAnsi="Calibri" w:cs="Arial"/>
          <w:b/>
          <w:sz w:val="28"/>
        </w:rPr>
        <w:t>Назрань  2018</w:t>
      </w:r>
      <w:proofErr w:type="gramEnd"/>
    </w:p>
    <w:p w:rsidR="002D3860" w:rsidRDefault="002D3860" w:rsidP="002D3860">
      <w:pPr>
        <w:spacing w:line="256" w:lineRule="auto"/>
        <w:jc w:val="center"/>
        <w:rPr>
          <w:rFonts w:ascii="Calibri" w:eastAsia="Calibri" w:hAnsi="Calibri" w:cs="Arial"/>
          <w:b/>
          <w:sz w:val="28"/>
        </w:rPr>
      </w:pPr>
    </w:p>
    <w:p w:rsidR="002D3860" w:rsidRDefault="002D3860" w:rsidP="002D3860">
      <w:pPr>
        <w:spacing w:line="256" w:lineRule="auto"/>
        <w:jc w:val="center"/>
        <w:rPr>
          <w:rFonts w:ascii="Calibri" w:eastAsia="Calibri" w:hAnsi="Calibri" w:cs="Arial"/>
          <w:b/>
          <w:sz w:val="28"/>
        </w:rPr>
      </w:pPr>
    </w:p>
    <w:p w:rsidR="002D3860" w:rsidRDefault="002D3860" w:rsidP="002D3860">
      <w:pPr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lastRenderedPageBreak/>
        <w:t>1. Цели соревнований:</w:t>
      </w:r>
    </w:p>
    <w:p w:rsidR="002D3860" w:rsidRDefault="002D3860" w:rsidP="002D3860">
      <w:r>
        <w:rPr>
          <w:rFonts w:ascii="Times New Roman" w:eastAsia="Times New Roman" w:hAnsi="Times New Roman" w:cs="Calibri"/>
          <w:sz w:val="28"/>
          <w:szCs w:val="28"/>
        </w:rPr>
        <w:t xml:space="preserve">-    выявления сильнейших юношей и девушек СКФО для дальнейшего участия в    первенстве России 2019 года по шахматам среди мальчиков и девочек до 11 и 13 лет, юношей и девушек до 15, 17, 19 лет (далее – </w:t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>« первенство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 России»  и всероссийском соревновании Первая лига 2019 года; </w:t>
      </w:r>
    </w:p>
    <w:p w:rsidR="002D3860" w:rsidRDefault="002D3860" w:rsidP="002D3860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популяризация и развитие шахматного спорта среди молодёжи Северного Кавказа;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br/>
        <w:t>- повышение спортивного мастерства у юных шахматистов;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br/>
        <w:t>- пропаганда здорового образа жизни среди школьников.</w:t>
      </w:r>
    </w:p>
    <w:p w:rsidR="002D3860" w:rsidRDefault="002D3860" w:rsidP="002D3860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 процессе соревнования решаются задачи: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br/>
        <w:t>- выявления перспективных юных шахматистов для комплектования сборных команд Ингушетии и других регионов СКФО;</w:t>
      </w:r>
    </w:p>
    <w:p w:rsidR="002D3860" w:rsidRDefault="002D3860" w:rsidP="002D3860">
      <w:pPr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совершенствования учебно-спортивной работы в шахматных организациях Республики Ингушетии.</w:t>
      </w:r>
    </w:p>
    <w:p w:rsidR="002D3860" w:rsidRDefault="002D3860" w:rsidP="002D3860">
      <w:pPr>
        <w:jc w:val="both"/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2. Организаторы соревнований</w:t>
      </w:r>
    </w:p>
    <w:p w:rsidR="002D3860" w:rsidRDefault="002D3860" w:rsidP="002D3860">
      <w:pPr>
        <w:jc w:val="both"/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>Общее руководство проведением соревнований осуществляют Министерство спорта и физической культуры РИ, Общероссийская общественная организация «Российская шахматная федерация» (далее – РШФ), Федерация шахмат СКФО,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Федерация шахмат Республики Ингушетия (далее – Федерация шахмат РИ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),  на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основании настоящего Положения, ЕКП Минспорта России и календарного плана РШФ на 2018 г. </w:t>
      </w:r>
    </w:p>
    <w:p w:rsidR="002D3860" w:rsidRDefault="002D3860" w:rsidP="002D3860">
      <w:pPr>
        <w:jc w:val="both"/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Непосредственное проведение соревнований возлагается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на  судейскую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коллегию и федерацию шахмат РИ. Главный судья соревнований – спортивный судья всероссийской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категории  Мусаев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Мансур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Надирович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2D3860" w:rsidRDefault="002D3860" w:rsidP="002D3860">
      <w:pPr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>3. Время и место проведения соревнований</w:t>
      </w:r>
    </w:p>
    <w:p w:rsidR="002D3860" w:rsidRDefault="002D3860" w:rsidP="002D3860">
      <w:r>
        <w:rPr>
          <w:rFonts w:ascii="Times New Roman" w:eastAsia="Times New Roman" w:hAnsi="Times New Roman" w:cs="Calibri"/>
          <w:b/>
          <w:spacing w:val="10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 xml:space="preserve">Соревнование проводятся в ДК г. Назрань, по адресу </w:t>
      </w:r>
      <w:proofErr w:type="spellStart"/>
      <w:proofErr w:type="gramStart"/>
      <w:r>
        <w:rPr>
          <w:rFonts w:ascii="Times New Roman" w:eastAsia="Times New Roman" w:hAnsi="Times New Roman" w:cs="Calibri"/>
          <w:sz w:val="28"/>
          <w:szCs w:val="28"/>
        </w:rPr>
        <w:t>ул.Фабричная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 3</w:t>
      </w:r>
      <w:proofErr w:type="gramEnd"/>
      <w:r>
        <w:rPr>
          <w:rFonts w:ascii="Times New Roman" w:eastAsia="Times New Roman" w:hAnsi="Times New Roman" w:cs="Calibri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 xml:space="preserve">, с 1 ноября (день приезда) по 11 ноября (день отъезда) 2018 г. в возрастных группах до  11, 13, 15, 17 и 19 лет. Торжественное открытие 2 ноября в 10-30, начало 1 тура – 2 ноября в 11-00. Закрытие турнира 10 ноября в 17-30. Контактный телефон 8(988)822-71-41-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Гадаборшев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Тимур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Хаматханович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>.</w:t>
      </w:r>
    </w:p>
    <w:p w:rsidR="002D3860" w:rsidRDefault="002D3860" w:rsidP="002D3860">
      <w:pPr>
        <w:spacing w:before="280" w:after="280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ПРОГРАММА СОРЕВНОВАНИЯ</w:t>
      </w:r>
    </w:p>
    <w:tbl>
      <w:tblPr>
        <w:tblW w:w="9542" w:type="dxa"/>
        <w:tblInd w:w="-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082"/>
        <w:gridCol w:w="6045"/>
      </w:tblGrid>
      <w:tr w:rsidR="002D3860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2D3860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3860" w:rsidRDefault="002D3860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12.00-19.45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3860" w:rsidRDefault="002D3860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Приезд, регистрация участников, комиссия по допуску</w:t>
            </w:r>
          </w:p>
        </w:tc>
      </w:tr>
      <w:tr w:rsidR="002D3860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3860" w:rsidRDefault="002D3860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20.00-21.00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3860" w:rsidRDefault="002D3860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Организационное собрание представителей</w:t>
            </w:r>
          </w:p>
        </w:tc>
      </w:tr>
      <w:tr w:rsidR="002D3860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22.00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Заседание судейской коллегии</w:t>
            </w:r>
          </w:p>
        </w:tc>
      </w:tr>
      <w:tr w:rsidR="002D3860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D3860" w:rsidRDefault="002D3860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3860" w:rsidRDefault="002D3860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Жеребьевка 1-го тура</w:t>
            </w:r>
          </w:p>
        </w:tc>
      </w:tr>
      <w:tr w:rsidR="002D3860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3860" w:rsidRDefault="002D3860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2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3860" w:rsidRDefault="002D3860" w:rsidP="00202E38">
            <w:pPr>
              <w:snapToGrid w:val="0"/>
              <w:spacing w:after="28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10-30</w:t>
            </w:r>
          </w:p>
          <w:p w:rsidR="002D3860" w:rsidRDefault="002D3860" w:rsidP="00202E38">
            <w:pPr>
              <w:spacing w:before="28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11-00-15-00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3860" w:rsidRDefault="002D3860" w:rsidP="00202E38">
            <w:pPr>
              <w:snapToGrid w:val="0"/>
              <w:spacing w:after="28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Торжественное открытие</w:t>
            </w:r>
          </w:p>
          <w:p w:rsidR="002D3860" w:rsidRDefault="002D3860" w:rsidP="00202E38">
            <w:pPr>
              <w:spacing w:before="28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 тур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3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10.00-14.00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2 тур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4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10.00-14.00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3 тур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5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10.00-14.00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4 тур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6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10.00-14.00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5 тур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7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10.00-14.00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6 тур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8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10.00-14.00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7 тур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9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10.00-14.00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8 тур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10.00-14.00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9 тур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10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17.30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Церемония закрытия соревнований</w:t>
            </w:r>
          </w:p>
        </w:tc>
      </w:tr>
      <w:tr w:rsidR="00FC562A" w:rsidTr="00202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11 ноября</w:t>
            </w:r>
          </w:p>
        </w:tc>
        <w:tc>
          <w:tcPr>
            <w:tcW w:w="208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 течение дня</w:t>
            </w:r>
          </w:p>
        </w:tc>
        <w:tc>
          <w:tcPr>
            <w:tcW w:w="604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562A" w:rsidRDefault="00FC562A" w:rsidP="00202E38">
            <w:pPr>
              <w:snapToGri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Отъезд</w:t>
            </w:r>
          </w:p>
        </w:tc>
      </w:tr>
    </w:tbl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. Судейская коллегия имеет право ограничить допуск в игровую зону всех, кто не принимает непосредственного участия в турнире, в качестве игрока.</w:t>
      </w:r>
    </w:p>
    <w:p w:rsidR="00FC562A" w:rsidRDefault="00FC562A" w:rsidP="00FC562A">
      <w:pPr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>4. Участники соревнований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  <w:t>Соревнования проводятся среди мальчиков и девочек, юношей и девушек: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до 11 лет (2009 – 2010 г.р.): турниры М11 и Д11;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до 13 лет (2007 – 2008 г.р.): турнир М13 и Д13;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до 15 лет (2005 – 2006 г.р.): турниры М15 и Д15;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до 17 лет (2003-2004 г.р.): турниры Ю17 и Д17;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до 19 лет (2001-2002 г.р.): турниры Ю19 и Д19.       </w:t>
      </w:r>
    </w:p>
    <w:p w:rsidR="00FC562A" w:rsidRDefault="00FC562A" w:rsidP="00FC562A">
      <w:pPr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lastRenderedPageBreak/>
        <w:tab/>
        <w:t>Внутри каждой возрастной категории проводятся отдельные турниры для мальчиков и девочек. По желанию участников допускается участие спортсменов в более старших возрастных группах</w:t>
      </w:r>
    </w:p>
    <w:p w:rsidR="00FC562A" w:rsidRDefault="00FC562A" w:rsidP="00FC562A">
      <w:pPr>
        <w:jc w:val="both"/>
      </w:pPr>
      <w:r>
        <w:rPr>
          <w:rFonts w:ascii="Times New Roman" w:eastAsia="Times New Roman" w:hAnsi="Times New Roman" w:cs="Calibri"/>
          <w:spacing w:val="10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>К соревнованиям допускаются мальчики и девочки в возрастных группах, соответствующих отбору в первенство России 2019 года до 11-19 лет и всероссийское соревнование «Первая лига» 2019 года, имеющие гражданство РФ, спортивный разряд по шахматам не ниже 3-го, или не имеющие рейтинга, при условии выполнения спортсменом дополнительно, по крайней мере, одного из следующих условий:</w:t>
      </w:r>
    </w:p>
    <w:p w:rsidR="00FC562A" w:rsidRDefault="00FC562A" w:rsidP="00FC56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наличие членства в федерации шахмат одного из субъектов СКФО;</w:t>
      </w:r>
    </w:p>
    <w:p w:rsidR="00FC562A" w:rsidRDefault="00FC562A" w:rsidP="00FC56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постоянная регистрация на территории одного из субъектов СКФО;</w:t>
      </w:r>
    </w:p>
    <w:p w:rsidR="00FC562A" w:rsidRDefault="00FC562A" w:rsidP="00FC56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временная регистрация на территории одного из субъектов СКФО не позднее 01.05.2018 г.;</w:t>
      </w:r>
    </w:p>
    <w:p w:rsidR="00FC562A" w:rsidRDefault="00FC562A" w:rsidP="00FC56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спортсмен имеет право играть в первенстве только одного федерального округа. </w:t>
      </w:r>
    </w:p>
    <w:p w:rsidR="00FC562A" w:rsidRDefault="00FC562A" w:rsidP="00FC56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Шахматные федерации субъектов СКФО могут направить для участия в Первенстве в каждой возрастной группе до 5 человек – без согласования с организаторами, более 5 – при получении согласия организаторов.</w:t>
      </w:r>
    </w:p>
    <w:p w:rsidR="00FC562A" w:rsidRDefault="00FC562A" w:rsidP="00FC562A">
      <w:pPr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  <w:t xml:space="preserve">Основными участниками первенства СКФО 2018 г. по шахматам </w:t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>до  11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>, 13, 15, 17 и 19 лет считаются чемпионы субъектов СКФО. За основных</w:t>
      </w:r>
      <w:r w:rsidRPr="00FC562A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>участников Первенства СКФО турнирный взнос не уплачивается.</w:t>
      </w:r>
    </w:p>
    <w:p w:rsidR="00FC562A" w:rsidRDefault="00FC562A" w:rsidP="00FC562A">
      <w:pPr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Дополнительные участники Первенства СКФО 2018 г.: </w:t>
      </w:r>
    </w:p>
    <w:p w:rsidR="00FC562A" w:rsidRDefault="00FC562A" w:rsidP="00FC56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шахматисты, занявшие 2-5 места в Первенствах субъектов СКФО 2018 г. </w:t>
      </w:r>
    </w:p>
    <w:p w:rsidR="00FC562A" w:rsidRDefault="00FC562A" w:rsidP="00FC562A">
      <w:pPr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турнирный взнос – 300 руб. за одного участника);</w:t>
      </w:r>
    </w:p>
    <w:p w:rsidR="00FC562A" w:rsidRDefault="00FC562A" w:rsidP="00FC56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шахматисты, занявшие ниже 5 места в Первенствах субъектов СКФО 2018 г. (турнирный взнос – 600 руб. за одного участника);</w:t>
      </w:r>
    </w:p>
    <w:p w:rsidR="00FC562A" w:rsidRDefault="00FC562A" w:rsidP="00FC562A">
      <w:pPr>
        <w:ind w:left="720"/>
        <w:rPr>
          <w:rFonts w:ascii="Times New Roman" w:eastAsia="Times New Roman" w:hAnsi="Times New Roman" w:cs="Calibri"/>
          <w:sz w:val="28"/>
          <w:szCs w:val="28"/>
        </w:rPr>
      </w:pPr>
    </w:p>
    <w:p w:rsidR="00FC562A" w:rsidRDefault="00FC562A" w:rsidP="00FC56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шахматисты, не участвовавшие в Первенствах субъектов СКФО 2018 г. (турнирный взнос - 1000 руб. за одного участника).</w:t>
      </w:r>
    </w:p>
    <w:p w:rsidR="00FC562A" w:rsidRDefault="00FC562A" w:rsidP="00FC562A">
      <w:pPr>
        <w:spacing w:before="280" w:after="280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Прием взносов осуществляет Федерация шахмат РИ. Взносы принимаются наличными во время регистрации участников.  В случае отказа от участия в турнире, возврат взносов не осуществляется. Все взносы в 100% размере идут на организацию турнира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FC562A" w:rsidRDefault="00FC562A" w:rsidP="00FC562A">
      <w:pPr>
        <w:jc w:val="both"/>
        <w:rPr>
          <w:rFonts w:ascii="Times New Roman" w:hAnsi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5. Обеспечение безопасности зрителей и участников соревнований </w:t>
      </w:r>
    </w:p>
    <w:p w:rsidR="00FC562A" w:rsidRDefault="00FC562A" w:rsidP="00FC562A">
      <w:pPr>
        <w:tabs>
          <w:tab w:val="left" w:pos="709"/>
          <w:tab w:val="left" w:pos="9781"/>
        </w:tabs>
        <w:ind w:right="-1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  <w:t xml:space="preserve">В целях обеспечения безопасности спортсменов и зрителей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соревнования  проводятся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в соответствии с Постановлением Правительства Российской Федерации от 06.03.2015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FC562A" w:rsidRDefault="00FC562A" w:rsidP="00FC562A">
      <w:pPr>
        <w:tabs>
          <w:tab w:val="left" w:pos="709"/>
          <w:tab w:val="left" w:pos="9781"/>
        </w:tabs>
        <w:ind w:right="-1"/>
        <w:jc w:val="both"/>
      </w:pPr>
      <w:r>
        <w:rPr>
          <w:rFonts w:ascii="Times New Roman" w:hAnsi="Times New Roman"/>
          <w:spacing w:val="10"/>
          <w:sz w:val="28"/>
          <w:szCs w:val="28"/>
        </w:rPr>
        <w:lastRenderedPageBreak/>
        <w:t xml:space="preserve">        Обеспечение безопасности при проведении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соревнований  возлагается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на судейскую коллегию.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Ответственный  за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безопасность - главный судья соревнований.</w:t>
      </w:r>
    </w:p>
    <w:p w:rsidR="00FC562A" w:rsidRDefault="00FC562A" w:rsidP="00FC562A">
      <w:pPr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>6. Условия проведения соревнований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  <w:t>Соревнования проводятся по Правилам вида спорта «шахматы», утвержденным приказом Минспорта России № 1087 от 19.12.2017 г. и не противоречащим Правилам игры в шахматы ФИДЕ. Поведение спортсменов на соревнованиях регламентируется в соответствии с Положением «О спортивных санкциях в виде спорта «шахматы».</w:t>
      </w:r>
    </w:p>
    <w:p w:rsidR="00FC562A" w:rsidRDefault="00FC562A" w:rsidP="00FC562A">
      <w:pPr>
        <w:jc w:val="both"/>
      </w:pPr>
      <w:r>
        <w:rPr>
          <w:rFonts w:ascii="Times New Roman" w:hAnsi="Times New Roman"/>
          <w:spacing w:val="10"/>
          <w:sz w:val="28"/>
          <w:szCs w:val="28"/>
        </w:rPr>
        <w:tab/>
        <w:t xml:space="preserve">Система проведения турниров - швейцарская в 9 туров, жеребьевочная программа </w:t>
      </w:r>
      <w:r>
        <w:rPr>
          <w:rFonts w:ascii="Times New Roman" w:hAnsi="Times New Roman"/>
          <w:spacing w:val="10"/>
          <w:sz w:val="28"/>
          <w:szCs w:val="28"/>
          <w:lang w:val="en-US"/>
        </w:rPr>
        <w:t>Swiss</w:t>
      </w:r>
      <w:r>
        <w:rPr>
          <w:rFonts w:ascii="Times New Roman" w:hAnsi="Times New Roman"/>
          <w:spacing w:val="10"/>
          <w:sz w:val="28"/>
          <w:szCs w:val="28"/>
        </w:rPr>
        <w:t>-</w:t>
      </w:r>
      <w:r>
        <w:rPr>
          <w:rFonts w:ascii="Times New Roman" w:hAnsi="Times New Roman"/>
          <w:spacing w:val="10"/>
          <w:sz w:val="28"/>
          <w:szCs w:val="28"/>
          <w:lang w:val="en-US"/>
        </w:rPr>
        <w:t>Manager</w:t>
      </w:r>
      <w:r>
        <w:rPr>
          <w:rFonts w:ascii="Times New Roman" w:hAnsi="Times New Roman"/>
          <w:spacing w:val="10"/>
          <w:sz w:val="28"/>
          <w:szCs w:val="28"/>
        </w:rPr>
        <w:t>,</w:t>
      </w:r>
      <w:r>
        <w:rPr>
          <w:rFonts w:ascii="Times New Roman" w:eastAsia="Times New Roman" w:hAnsi="Times New Roman" w:cs="Calibri"/>
          <w:sz w:val="28"/>
          <w:szCs w:val="28"/>
        </w:rPr>
        <w:t xml:space="preserve"> Турниры проводятся в 5-ти возрастных группах, раздельно для мальчиков и девочек, юношей и девушек. Контроль времени: 90 минут до конца партии+ 30 секунд на каждый сделанный ход, начиная с первого, каждому </w:t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>участнику..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  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  <w:t>Участнику, опоздавшему к началу тура на 30 минут, засчитывается поражение.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  <w:t>Участникам запрещается вступать в переговоры о ничьей до 40 хода включительно. Запись партий обязательна.</w:t>
      </w:r>
    </w:p>
    <w:p w:rsidR="002D3860" w:rsidRDefault="00FC562A" w:rsidP="00FC562A">
      <w:pPr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Calibri"/>
          <w:spacing w:val="10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>На соревновании создается Апелляционный Комитет (АК) в составе: 3 основных члена и 2 запасных. Протесты на решения главного судьи подаются в АК в письменном виде в течение 30 минут после окончания последней партии каждого турнира с внесением залоговой суммы в размере 2000 (две тысячи) рублей. В случае удовлетворения протеста деньги возвращаются заявителю, в противном случае деньги поступают в Ф</w:t>
      </w:r>
      <w:r>
        <w:rPr>
          <w:rFonts w:ascii="Times New Roman" w:hAnsi="Times New Roman"/>
          <w:spacing w:val="10"/>
          <w:sz w:val="28"/>
          <w:szCs w:val="28"/>
        </w:rPr>
        <w:t>едерацию шахмат РИ</w:t>
      </w:r>
      <w:r>
        <w:rPr>
          <w:rFonts w:ascii="Times New Roman" w:eastAsia="Times New Roman" w:hAnsi="Times New Roman" w:cs="Calibri"/>
          <w:sz w:val="28"/>
          <w:szCs w:val="28"/>
        </w:rPr>
        <w:t xml:space="preserve"> для увеличения призового </w:t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>фонда  соревнования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. </w:t>
      </w:r>
      <w:r>
        <w:rPr>
          <w:rFonts w:ascii="Times New Roman" w:hAnsi="Times New Roman"/>
          <w:spacing w:val="10"/>
          <w:sz w:val="28"/>
          <w:szCs w:val="28"/>
        </w:rPr>
        <w:t>Решение АК является окончательным.</w:t>
      </w:r>
    </w:p>
    <w:p w:rsidR="00FC562A" w:rsidRDefault="00FC562A" w:rsidP="00FC562A">
      <w:pPr>
        <w:jc w:val="both"/>
      </w:pPr>
      <w:r>
        <w:rPr>
          <w:rFonts w:ascii="Times New Roman" w:hAnsi="Times New Roman"/>
          <w:spacing w:val="10"/>
          <w:sz w:val="28"/>
          <w:szCs w:val="28"/>
        </w:rPr>
        <w:t>Протесты по компьютерной жеребьевке и техническим результатам не принимаются.</w:t>
      </w:r>
    </w:p>
    <w:p w:rsidR="00FC562A" w:rsidRDefault="00FC562A" w:rsidP="00FC562A">
      <w:pPr>
        <w:jc w:val="both"/>
        <w:rPr>
          <w:rFonts w:ascii="Times New Roman" w:hAnsi="Times New Roman"/>
          <w:b/>
          <w:spacing w:val="10"/>
          <w:sz w:val="28"/>
          <w:szCs w:val="28"/>
        </w:rPr>
      </w:pPr>
    </w:p>
    <w:p w:rsidR="00FC562A" w:rsidRDefault="00FC562A" w:rsidP="00FC562A">
      <w:pPr>
        <w:jc w:val="both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>7. Финансирование</w:t>
      </w:r>
    </w:p>
    <w:p w:rsidR="00FC562A" w:rsidRDefault="00FC562A" w:rsidP="00FC562A">
      <w:pPr>
        <w:autoSpaceDE w:val="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FC562A" w:rsidRDefault="00FC562A" w:rsidP="00FC562A">
      <w:pPr>
        <w:autoSpaceDE w:val="0"/>
        <w:ind w:firstLine="851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Расходы по   оплате работы судейской коллегии, рабочего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персонала  производятся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из средств субсидий, выделенных Министерством спорта и физической культуры Республики Ингушетия. Наградной материал (медали и дипломы) и прочие организационные расходы производятся так же за счет Министерства спорта и физической культуры Республики Ингушетия и Федерации шахмат РИ.</w:t>
      </w:r>
    </w:p>
    <w:p w:rsidR="00FC562A" w:rsidRDefault="00FC562A" w:rsidP="00FC562A">
      <w:pPr>
        <w:autoSpaceDE w:val="0"/>
        <w:ind w:firstLine="851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Расходы по проезду, питанию, размещению и оплате турнирного взноса несут командирующие организации или сами участники.</w:t>
      </w:r>
    </w:p>
    <w:p w:rsidR="00FC562A" w:rsidRDefault="00FC562A" w:rsidP="00FC562A">
      <w:pPr>
        <w:autoSpaceDE w:val="0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FC562A" w:rsidRDefault="00FC562A" w:rsidP="00FC562A">
      <w:pPr>
        <w:autoSpaceDE w:val="0"/>
        <w:jc w:val="both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>8. Определение победителей</w:t>
      </w:r>
    </w:p>
    <w:p w:rsidR="00FC562A" w:rsidRDefault="00FC562A" w:rsidP="00FC562A">
      <w:pPr>
        <w:autoSpaceDE w:val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  <w:t xml:space="preserve">Победители первенства СКФО определяются по наибольшей сумме набранных очков. В случае их равенства места определяются по дополнительным показателям в порядке убывания их значимости: </w:t>
      </w:r>
    </w:p>
    <w:p w:rsidR="00FC562A" w:rsidRDefault="00FC562A" w:rsidP="00FC562A">
      <w:pPr>
        <w:autoSpaceDE w:val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-</w:t>
      </w:r>
      <w:r>
        <w:rPr>
          <w:rFonts w:ascii="Times New Roman" w:eastAsia="Times New Roman" w:hAnsi="Times New Roman" w:cs="Calibri"/>
          <w:sz w:val="28"/>
          <w:szCs w:val="28"/>
        </w:rPr>
        <w:tab/>
        <w:t xml:space="preserve">при швейцарской системе – результат личной встречи; усеченный коэффициент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Бухгольца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; коэффициент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Бухгольца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>; количество побед; число партий, сыгранных черными фигурами (несыгранные партии считаются как «игранные» белыми фигурами); средний российский рейтинг соперников;</w:t>
      </w:r>
    </w:p>
    <w:p w:rsidR="00FC562A" w:rsidRDefault="00FC562A" w:rsidP="00FC562A">
      <w:pPr>
        <w:autoSpaceDE w:val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-</w:t>
      </w:r>
      <w:r>
        <w:rPr>
          <w:rFonts w:ascii="Times New Roman" w:eastAsia="Times New Roman" w:hAnsi="Times New Roman" w:cs="Calibri"/>
          <w:sz w:val="28"/>
          <w:szCs w:val="28"/>
        </w:rPr>
        <w:tab/>
        <w:t xml:space="preserve">при круговой системе – результат личной встречи;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Зоннеборн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-Бергер; коэффициент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Койя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>; количество побед; число партий, сыгранных черными фигурами (несыгранные партии считаются как «игранные» белыми фигурами).</w:t>
      </w:r>
    </w:p>
    <w:p w:rsidR="00FC562A" w:rsidRDefault="00FC562A" w:rsidP="00FC562A">
      <w:pPr>
        <w:autoSpaceDE w:val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FC562A" w:rsidRDefault="00FC562A" w:rsidP="00FC562A">
      <w:pPr>
        <w:autoSpaceDE w:val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</w:t>
      </w:r>
    </w:p>
    <w:p w:rsidR="00FC562A" w:rsidRDefault="00FC562A" w:rsidP="00FC562A">
      <w:pPr>
        <w:autoSpaceDE w:val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:rsidR="00FC562A" w:rsidRDefault="00FC562A" w:rsidP="00FC562A">
      <w:pPr>
        <w:autoSpaceDE w:val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FC562A" w:rsidRDefault="00FC562A" w:rsidP="00FC562A">
      <w:pPr>
        <w:autoSpaceDE w:val="0"/>
        <w:jc w:val="both"/>
      </w:pPr>
      <w:r>
        <w:rPr>
          <w:rFonts w:ascii="Times New Roman" w:eastAsia="Times New Roman" w:hAnsi="Times New Roman" w:cs="Calibri"/>
          <w:sz w:val="28"/>
          <w:szCs w:val="28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FC562A" w:rsidRDefault="00FC562A" w:rsidP="00FC562A">
      <w:pPr>
        <w:autoSpaceDE w:val="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FC562A" w:rsidRDefault="00FC562A" w:rsidP="00FC562A">
      <w:pPr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FC562A" w:rsidRDefault="00FC562A" w:rsidP="00FC562A">
      <w:pPr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FC562A" w:rsidRDefault="00FC562A" w:rsidP="00FC562A">
      <w:pPr>
        <w:rPr>
          <w:rFonts w:ascii="Times New Roman" w:hAnsi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/>
          <w:b/>
          <w:bCs/>
          <w:spacing w:val="10"/>
          <w:sz w:val="28"/>
          <w:szCs w:val="28"/>
        </w:rPr>
        <w:t>9. Награждение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  <w:t xml:space="preserve">Участники соревнований, занявшие 1 места, награждаются медалями, дипломами, кубками и денежными призами. Участники, занявшие 2 и 3 места, награждаются дипломами, медалями и денежными премиями. Тренеры победителей турнира награждаются дипломами и денежными </w:t>
      </w:r>
      <w:r>
        <w:rPr>
          <w:rFonts w:ascii="Times New Roman" w:hAnsi="Times New Roman"/>
          <w:spacing w:val="10"/>
          <w:sz w:val="28"/>
          <w:szCs w:val="28"/>
        </w:rPr>
        <w:lastRenderedPageBreak/>
        <w:t xml:space="preserve">премиями. Гарантированный призовой фонд -150000-00 (сто пятьдесят) тысяч рублей. Призовой фонд распределяется следующим образом: 1 место - 4 тысячи рублей; 2 место - 3 тысячи рублей; 3 место - 2 тысячи рублей; тренер победителя - 3 тысячи рублей. 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  <w:t>Вручение призов производится на официальной церемонии награждения. После окончания церемонии участникам, не присутствовавшим на ней, призы не выдаются и в дальнейшем не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высылаются.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  <w:t xml:space="preserve">Отбор на первенство России 2019 года и всероссийское соревнование Первая лига 2019 года происходит согласно Положению о данном соревновании, утвержденному РШФ. Шахматисты, имеющие персональное право участия в первенстве России 2019 года и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во всероссийском соревновании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Первая лига 2019 года, участвуя в первенстве СКФО, не отнимают «выходящие» места.</w:t>
      </w:r>
    </w:p>
    <w:p w:rsidR="00FC562A" w:rsidRDefault="00FC562A" w:rsidP="00FC562A">
      <w:pPr>
        <w:ind w:left="-142" w:firstLine="85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Призеры должны предоставить паспортные данные (или свидетельство о рождении), ИНН (в случае отсутствия — данные родственников). </w:t>
      </w:r>
    </w:p>
    <w:p w:rsidR="00FC562A" w:rsidRDefault="00FC562A" w:rsidP="00FC562A">
      <w:pPr>
        <w:ind w:left="-142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FC562A" w:rsidRDefault="00FC562A" w:rsidP="00FC562A">
      <w:pPr>
        <w:ind w:left="-142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10. Заявки </w:t>
      </w:r>
    </w:p>
    <w:p w:rsidR="00FC562A" w:rsidRDefault="00FC562A" w:rsidP="00FC562A">
      <w:pPr>
        <w:ind w:left="-142" w:firstLine="850"/>
        <w:jc w:val="both"/>
      </w:pPr>
      <w:r>
        <w:rPr>
          <w:rFonts w:ascii="Times New Roman" w:eastAsia="Times New Roman" w:hAnsi="Times New Roman" w:cs="Calibri"/>
          <w:spacing w:val="10"/>
          <w:sz w:val="28"/>
          <w:szCs w:val="28"/>
        </w:rPr>
        <w:t xml:space="preserve">Заявки на участие, подписанные руководителем аккредитованной шахматной федерации и руководителем органа исполнительной власти субъекта Российской федерации в области физической культуры и спорта, принимаются до 25 октября 2018 года по электронному адресу </w:t>
      </w:r>
      <w:proofErr w:type="spellStart"/>
      <w:r>
        <w:rPr>
          <w:rFonts w:ascii="Times New Roman" w:eastAsia="Times New Roman" w:hAnsi="Times New Roman" w:cs="Calibri"/>
          <w:color w:val="FF0000"/>
          <w:spacing w:val="10"/>
          <w:sz w:val="28"/>
          <w:szCs w:val="28"/>
          <w:lang w:val="en-US"/>
        </w:rPr>
        <w:t>lara</w:t>
      </w:r>
      <w:proofErr w:type="spellEnd"/>
      <w:r>
        <w:rPr>
          <w:rFonts w:ascii="Times New Roman" w:eastAsia="Times New Roman" w:hAnsi="Times New Roman" w:cs="Calibri"/>
          <w:color w:val="FF0000"/>
          <w:spacing w:val="1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Calibri"/>
          <w:color w:val="FF0000"/>
          <w:spacing w:val="10"/>
          <w:sz w:val="28"/>
          <w:szCs w:val="28"/>
          <w:lang w:val="en-US"/>
        </w:rPr>
        <w:t>kudlaeva</w:t>
      </w:r>
      <w:proofErr w:type="spellEnd"/>
      <w:r>
        <w:rPr>
          <w:rFonts w:ascii="Times New Roman" w:eastAsia="Times New Roman" w:hAnsi="Times New Roman" w:cs="Calibri"/>
          <w:color w:val="FF0000"/>
          <w:spacing w:val="10"/>
          <w:sz w:val="28"/>
          <w:szCs w:val="28"/>
        </w:rPr>
        <w:t>@</w:t>
      </w:r>
      <w:r>
        <w:rPr>
          <w:rFonts w:ascii="Times New Roman" w:eastAsia="Times New Roman" w:hAnsi="Times New Roman" w:cs="Calibri"/>
          <w:color w:val="FF0000"/>
          <w:spacing w:val="1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Calibri"/>
          <w:color w:val="FF0000"/>
          <w:spacing w:val="1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Calibri"/>
          <w:color w:val="FF0000"/>
          <w:spacing w:val="1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Calibri"/>
          <w:color w:val="FF0000"/>
          <w:spacing w:val="10"/>
          <w:sz w:val="28"/>
          <w:szCs w:val="28"/>
        </w:rPr>
        <w:t xml:space="preserve">. </w:t>
      </w:r>
    </w:p>
    <w:p w:rsidR="00FC562A" w:rsidRDefault="00FC562A" w:rsidP="00FC562A">
      <w:pPr>
        <w:ind w:left="-142" w:firstLine="850"/>
        <w:jc w:val="both"/>
      </w:pPr>
      <w:r>
        <w:rPr>
          <w:rFonts w:ascii="Times New Roman" w:eastAsia="Times New Roman" w:hAnsi="Times New Roman" w:cs="Calibri"/>
          <w:sz w:val="28"/>
          <w:szCs w:val="28"/>
        </w:rPr>
        <w:t xml:space="preserve">Официальные руководители шахматных делегаций субъектов </w:t>
      </w:r>
      <w:r>
        <w:rPr>
          <w:rFonts w:ascii="Times New Roman" w:eastAsia="Times New Roman" w:hAnsi="Times New Roman" w:cs="Calibri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Calibri"/>
          <w:sz w:val="28"/>
          <w:szCs w:val="28"/>
        </w:rPr>
        <w:t xml:space="preserve">КФО обязаны представить в комиссию по допуску именную заявку, заверенную руководителем органа исполнительной власти субъекта РФ в области физической культуры и спорта и официальным лицом шахматной федерации субъекта. </w:t>
      </w:r>
    </w:p>
    <w:p w:rsidR="00FC562A" w:rsidRDefault="00FC562A" w:rsidP="00FC562A">
      <w:pPr>
        <w:ind w:left="-142" w:firstLine="850"/>
        <w:jc w:val="both"/>
        <w:rPr>
          <w:rFonts w:ascii="Times New Roman" w:eastAsia="Times New Roman" w:hAnsi="Times New Roman" w:cs="Calibri"/>
          <w:spacing w:val="10"/>
          <w:sz w:val="28"/>
          <w:szCs w:val="28"/>
        </w:rPr>
      </w:pPr>
      <w:r>
        <w:rPr>
          <w:rFonts w:ascii="Times New Roman" w:eastAsia="Times New Roman" w:hAnsi="Times New Roman" w:cs="Calibri"/>
          <w:spacing w:val="10"/>
          <w:sz w:val="28"/>
          <w:szCs w:val="28"/>
        </w:rPr>
        <w:tab/>
        <w:t>В день приезда при регистрации на соревнования участники предоставляют в комиссию по допуску следующие документы: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заявку по форме (приложение)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анкету участника (приложение)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квалификационную книжку или приказ о присвоении разряда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медицинскую справку о допуске к соревнованию, заверенную врачом по месту проживания;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свидетельство о рождении или паспорт (оригинал);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страховой полис обязательного медицинского страхования;</w:t>
      </w:r>
    </w:p>
    <w:p w:rsidR="00FC562A" w:rsidRDefault="00FC562A" w:rsidP="00FC562A">
      <w:p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полис страхования жизни и здоровья от несчастных случаев.</w:t>
      </w:r>
    </w:p>
    <w:p w:rsidR="00FC562A" w:rsidRDefault="00FC562A" w:rsidP="00FC562A">
      <w:pPr>
        <w:ind w:left="-142" w:firstLine="850"/>
        <w:jc w:val="both"/>
        <w:rPr>
          <w:rFonts w:ascii="Times New Roman" w:eastAsia="Times New Roman" w:hAnsi="Times New Roman" w:cs="Calibri"/>
          <w:spacing w:val="10"/>
          <w:sz w:val="28"/>
          <w:szCs w:val="28"/>
        </w:rPr>
      </w:pPr>
      <w:r>
        <w:rPr>
          <w:rFonts w:ascii="Times New Roman" w:eastAsia="Times New Roman" w:hAnsi="Times New Roman" w:cs="Calibri"/>
          <w:spacing w:val="10"/>
          <w:sz w:val="28"/>
          <w:szCs w:val="28"/>
        </w:rPr>
        <w:lastRenderedPageBreak/>
        <w:tab/>
        <w:t>Окончательное решение о допуске спортсменов к соревнованиям принимается комиссией по допуску.</w:t>
      </w:r>
    </w:p>
    <w:p w:rsidR="00FC562A" w:rsidRDefault="00FC562A" w:rsidP="00FC562A">
      <w:pPr>
        <w:ind w:left="-142"/>
        <w:jc w:val="both"/>
        <w:rPr>
          <w:rFonts w:ascii="Times New Roman" w:eastAsia="Times New Roman" w:hAnsi="Times New Roman" w:cs="Calibri"/>
          <w:b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pacing w:val="10"/>
          <w:sz w:val="28"/>
          <w:szCs w:val="28"/>
        </w:rPr>
        <w:t>11.  Размещение</w:t>
      </w:r>
    </w:p>
    <w:p w:rsidR="00FC562A" w:rsidRDefault="00FC562A" w:rsidP="00FC562A">
      <w:pPr>
        <w:autoSpaceDE w:val="0"/>
        <w:ind w:left="-142" w:firstLine="850"/>
        <w:jc w:val="both"/>
        <w:rPr>
          <w:rFonts w:ascii="Times New Roman" w:eastAsia="Times New Roman" w:hAnsi="Times New Roman" w:cs="Calibri"/>
          <w:spacing w:val="10"/>
          <w:sz w:val="28"/>
          <w:szCs w:val="28"/>
        </w:rPr>
      </w:pPr>
      <w:r>
        <w:rPr>
          <w:rFonts w:ascii="Times New Roman" w:eastAsia="Times New Roman" w:hAnsi="Times New Roman" w:cs="Calibri"/>
          <w:spacing w:val="10"/>
          <w:sz w:val="28"/>
          <w:szCs w:val="28"/>
        </w:rPr>
        <w:t xml:space="preserve">Стоимость </w:t>
      </w:r>
      <w:proofErr w:type="gramStart"/>
      <w:r>
        <w:rPr>
          <w:rFonts w:ascii="Times New Roman" w:eastAsia="Times New Roman" w:hAnsi="Times New Roman" w:cs="Calibri"/>
          <w:spacing w:val="10"/>
          <w:sz w:val="28"/>
          <w:szCs w:val="28"/>
        </w:rPr>
        <w:t>размещения  в</w:t>
      </w:r>
      <w:proofErr w:type="gramEnd"/>
      <w:r>
        <w:rPr>
          <w:rFonts w:ascii="Times New Roman" w:eastAsia="Times New Roman" w:hAnsi="Times New Roman" w:cs="Calibri"/>
          <w:spacing w:val="10"/>
          <w:sz w:val="28"/>
          <w:szCs w:val="28"/>
        </w:rPr>
        <w:t xml:space="preserve"> гостинице «Асса» (в шаговой </w:t>
      </w:r>
      <w:proofErr w:type="spellStart"/>
      <w:r>
        <w:rPr>
          <w:rFonts w:ascii="Times New Roman" w:eastAsia="Times New Roman" w:hAnsi="Times New Roman" w:cs="Calibri"/>
          <w:spacing w:val="10"/>
          <w:sz w:val="28"/>
          <w:szCs w:val="28"/>
        </w:rPr>
        <w:t>доступностиот</w:t>
      </w:r>
      <w:proofErr w:type="spellEnd"/>
      <w:r>
        <w:rPr>
          <w:rFonts w:ascii="Times New Roman" w:eastAsia="Times New Roman" w:hAnsi="Times New Roman" w:cs="Calibri"/>
          <w:spacing w:val="10"/>
          <w:sz w:val="28"/>
          <w:szCs w:val="28"/>
        </w:rPr>
        <w:t xml:space="preserve"> турнирного зала) в двух-трех местных номерах составляет 1000 р. в сутки (с завтраком) с участника, руководителя делегации и с сопровождающих лиц.. Все номера оборудованы санузлами, холодильниками, телевизорами. Размещение в Гостевом доме «</w:t>
      </w:r>
      <w:proofErr w:type="spellStart"/>
      <w:r>
        <w:rPr>
          <w:rFonts w:ascii="Times New Roman" w:eastAsia="Times New Roman" w:hAnsi="Times New Roman" w:cs="Calibri"/>
          <w:spacing w:val="10"/>
          <w:sz w:val="28"/>
          <w:szCs w:val="28"/>
        </w:rPr>
        <w:t>Бейни</w:t>
      </w:r>
      <w:proofErr w:type="spellEnd"/>
      <w:r>
        <w:rPr>
          <w:rFonts w:ascii="Times New Roman" w:eastAsia="Times New Roman" w:hAnsi="Times New Roman" w:cs="Calibri"/>
          <w:spacing w:val="10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Calibri"/>
          <w:spacing w:val="10"/>
          <w:sz w:val="28"/>
          <w:szCs w:val="28"/>
        </w:rPr>
        <w:t>г.Назрань</w:t>
      </w:r>
      <w:proofErr w:type="spellEnd"/>
      <w:r>
        <w:rPr>
          <w:rFonts w:ascii="Times New Roman" w:eastAsia="Times New Roman" w:hAnsi="Times New Roman" w:cs="Calibri"/>
          <w:spacing w:val="1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Calibri"/>
          <w:spacing w:val="10"/>
          <w:sz w:val="28"/>
          <w:szCs w:val="28"/>
        </w:rPr>
        <w:t>ул</w:t>
      </w:r>
      <w:proofErr w:type="spellEnd"/>
      <w:r>
        <w:rPr>
          <w:rFonts w:ascii="Times New Roman" w:eastAsia="Times New Roman" w:hAnsi="Times New Roman" w:cs="Calibri"/>
          <w:spacing w:val="10"/>
          <w:sz w:val="28"/>
          <w:szCs w:val="28"/>
        </w:rPr>
        <w:t xml:space="preserve"> Ибн-Сина 19, р-н Центр-</w:t>
      </w:r>
      <w:proofErr w:type="spellStart"/>
      <w:r>
        <w:rPr>
          <w:rFonts w:ascii="Times New Roman" w:eastAsia="Times New Roman" w:hAnsi="Times New Roman" w:cs="Calibri"/>
          <w:spacing w:val="10"/>
          <w:sz w:val="28"/>
          <w:szCs w:val="28"/>
        </w:rPr>
        <w:t>камаз</w:t>
      </w:r>
      <w:proofErr w:type="spellEnd"/>
      <w:r>
        <w:rPr>
          <w:rFonts w:ascii="Times New Roman" w:eastAsia="Times New Roman" w:hAnsi="Times New Roman" w:cs="Calibri"/>
          <w:spacing w:val="10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Calibri"/>
          <w:spacing w:val="10"/>
          <w:sz w:val="28"/>
          <w:szCs w:val="28"/>
        </w:rPr>
        <w:t>стоит  500</w:t>
      </w:r>
      <w:proofErr w:type="gramEnd"/>
      <w:r>
        <w:rPr>
          <w:rFonts w:ascii="Times New Roman" w:eastAsia="Times New Roman" w:hAnsi="Times New Roman" w:cs="Calibri"/>
          <w:spacing w:val="10"/>
          <w:sz w:val="28"/>
          <w:szCs w:val="28"/>
        </w:rPr>
        <w:t xml:space="preserve"> руб. с человека. </w:t>
      </w:r>
    </w:p>
    <w:p w:rsidR="00FC562A" w:rsidRDefault="00FC562A" w:rsidP="00FC562A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FC562A" w:rsidRDefault="00FC562A" w:rsidP="00FC56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Иные условия</w:t>
      </w:r>
    </w:p>
    <w:p w:rsidR="00FC562A" w:rsidRDefault="00FC562A" w:rsidP="00FC56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Федерального закона от 04.12.2007 № 329-ФЗ «О физической культуре и спорте в Российской Федерации» при проведении соревнования установлены:</w:t>
      </w:r>
    </w:p>
    <w:p w:rsidR="00FC562A" w:rsidRDefault="00FC562A" w:rsidP="00FC56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о запрете на противоправное влияние на результаты спортивного соревнования.</w:t>
      </w:r>
    </w:p>
    <w:p w:rsidR="00FC562A" w:rsidRDefault="00FC562A" w:rsidP="00FC56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о запрете на участие в азартных играх в букмекерских конторах и тотализаторах путём заключения пари на спортивное соревнование в соответствии с требованиями, установленными пунктом 3 части 4 статьи 26.2 Федеральным законом от 04.12.2007 № 329-ФЗ «О физической культуре и спорте в Российской Федерации».</w:t>
      </w:r>
    </w:p>
    <w:p w:rsidR="00FC562A" w:rsidRDefault="00FC562A" w:rsidP="00FC56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sz w:val="28"/>
          <w:szCs w:val="28"/>
        </w:rPr>
        <w:t>читинг</w:t>
      </w:r>
      <w:proofErr w:type="spellEnd"/>
      <w:r>
        <w:rPr>
          <w:rFonts w:ascii="Times New Roman" w:hAnsi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Античитерских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FC562A" w:rsidRDefault="00FC562A" w:rsidP="00FC56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2A" w:rsidRDefault="00FC562A" w:rsidP="00FC56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УТОЧНЕНИЯ И ДОПОЛНЕНИЯ К ДАННОМУ ПОЛОЖЕНИЮ РЕГУЛИРУЮТСЯ РЕГЛАМЕНТОМ ПРОВЕДЕНИЯ СОРЕВНОВАНИЙ</w:t>
      </w:r>
    </w:p>
    <w:p w:rsidR="00FC562A" w:rsidRDefault="00FC562A" w:rsidP="00FC562A">
      <w:pPr>
        <w:jc w:val="center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 xml:space="preserve">Настоящее Положение является </w:t>
      </w:r>
      <w:proofErr w:type="gramStart"/>
      <w:r>
        <w:rPr>
          <w:rFonts w:ascii="Times New Roman" w:hAnsi="Times New Roman"/>
          <w:b/>
          <w:spacing w:val="10"/>
          <w:sz w:val="28"/>
          <w:szCs w:val="28"/>
        </w:rPr>
        <w:t>официальным  вызовом</w:t>
      </w:r>
      <w:proofErr w:type="gramEnd"/>
      <w:r>
        <w:rPr>
          <w:rFonts w:ascii="Times New Roman" w:hAnsi="Times New Roman"/>
          <w:b/>
          <w:spacing w:val="10"/>
          <w:sz w:val="28"/>
          <w:szCs w:val="28"/>
        </w:rPr>
        <w:t xml:space="preserve"> на соревнования.</w:t>
      </w:r>
    </w:p>
    <w:p w:rsidR="00FC562A" w:rsidRDefault="00FC562A" w:rsidP="00FC562A">
      <w:pPr>
        <w:jc w:val="center"/>
        <w:rPr>
          <w:rFonts w:ascii="Times New Roman" w:hAnsi="Times New Roman"/>
          <w:b/>
          <w:spacing w:val="10"/>
          <w:sz w:val="26"/>
          <w:szCs w:val="26"/>
        </w:rPr>
      </w:pPr>
    </w:p>
    <w:p w:rsidR="00FC562A" w:rsidRDefault="00FC562A" w:rsidP="00FC562A">
      <w:pPr>
        <w:jc w:val="center"/>
        <w:rPr>
          <w:rFonts w:ascii="Times New Roman" w:hAnsi="Times New Roman"/>
          <w:b/>
          <w:spacing w:val="10"/>
          <w:sz w:val="26"/>
          <w:szCs w:val="26"/>
        </w:rPr>
      </w:pPr>
      <w:r>
        <w:rPr>
          <w:rFonts w:ascii="Times New Roman" w:hAnsi="Times New Roman"/>
          <w:b/>
          <w:spacing w:val="10"/>
          <w:sz w:val="26"/>
          <w:szCs w:val="26"/>
        </w:rPr>
        <w:t>Добро пожаловать в Ингушетию!</w:t>
      </w:r>
    </w:p>
    <w:p w:rsidR="00FC562A" w:rsidRDefault="00FC562A" w:rsidP="00FC562A"/>
    <w:p w:rsidR="00FC562A" w:rsidRDefault="00FC562A" w:rsidP="00FC562A">
      <w:pPr>
        <w:jc w:val="right"/>
        <w:rPr>
          <w:rFonts w:ascii="Times New Roman" w:hAnsi="Times New Roman"/>
          <w:b/>
          <w:bCs/>
          <w:spacing w:val="10"/>
          <w:sz w:val="26"/>
          <w:szCs w:val="26"/>
        </w:rPr>
      </w:pPr>
    </w:p>
    <w:p w:rsidR="00FC562A" w:rsidRDefault="00FC562A" w:rsidP="00FC562A">
      <w:pPr>
        <w:jc w:val="right"/>
        <w:rPr>
          <w:rFonts w:ascii="Times New Roman" w:hAnsi="Times New Roman"/>
          <w:b/>
          <w:bCs/>
          <w:spacing w:val="10"/>
          <w:sz w:val="26"/>
          <w:szCs w:val="26"/>
        </w:rPr>
      </w:pPr>
    </w:p>
    <w:p w:rsidR="00FC562A" w:rsidRDefault="00FC562A" w:rsidP="00FC562A">
      <w:pPr>
        <w:jc w:val="right"/>
        <w:rPr>
          <w:rFonts w:ascii="Times New Roman" w:hAnsi="Times New Roman"/>
          <w:b/>
          <w:bCs/>
          <w:spacing w:val="10"/>
          <w:sz w:val="26"/>
          <w:szCs w:val="26"/>
        </w:rPr>
      </w:pPr>
    </w:p>
    <w:p w:rsidR="00FC562A" w:rsidRDefault="00FC562A" w:rsidP="00FC562A">
      <w:pPr>
        <w:jc w:val="right"/>
        <w:rPr>
          <w:rFonts w:ascii="Times New Roman" w:hAnsi="Times New Roman"/>
          <w:b/>
          <w:bCs/>
          <w:spacing w:val="10"/>
          <w:sz w:val="26"/>
          <w:szCs w:val="26"/>
        </w:rPr>
      </w:pPr>
    </w:p>
    <w:p w:rsidR="00FC562A" w:rsidRPr="00053B91" w:rsidRDefault="00FC562A" w:rsidP="00FC562A">
      <w:pPr>
        <w:jc w:val="right"/>
        <w:rPr>
          <w:rFonts w:ascii="Times New Roman" w:hAnsi="Times New Roman"/>
          <w:b/>
          <w:bCs/>
          <w:spacing w:val="10"/>
          <w:sz w:val="24"/>
          <w:szCs w:val="26"/>
        </w:rPr>
      </w:pPr>
      <w:r w:rsidRPr="00053B91">
        <w:rPr>
          <w:rFonts w:ascii="Times New Roman" w:hAnsi="Times New Roman"/>
          <w:b/>
          <w:bCs/>
          <w:spacing w:val="10"/>
          <w:sz w:val="24"/>
          <w:szCs w:val="26"/>
        </w:rPr>
        <w:lastRenderedPageBreak/>
        <w:t>(Приложение №1)</w:t>
      </w:r>
    </w:p>
    <w:p w:rsidR="00FC562A" w:rsidRPr="00053B91" w:rsidRDefault="00053B91" w:rsidP="00053B91">
      <w:pPr>
        <w:rPr>
          <w:rFonts w:ascii="Times New Roman" w:hAnsi="Times New Roman"/>
          <w:b/>
          <w:bCs/>
          <w:spacing w:val="10"/>
          <w:sz w:val="24"/>
          <w:szCs w:val="26"/>
        </w:rPr>
      </w:pPr>
      <w:r>
        <w:rPr>
          <w:rFonts w:ascii="Times New Roman" w:hAnsi="Times New Roman"/>
          <w:b/>
          <w:spacing w:val="10"/>
          <w:sz w:val="24"/>
          <w:szCs w:val="26"/>
        </w:rPr>
        <w:t xml:space="preserve">                </w:t>
      </w:r>
      <w:r w:rsidR="00FC562A" w:rsidRPr="00053B91">
        <w:rPr>
          <w:rFonts w:ascii="Times New Roman" w:hAnsi="Times New Roman"/>
          <w:b/>
          <w:bCs/>
          <w:spacing w:val="10"/>
          <w:sz w:val="24"/>
          <w:szCs w:val="26"/>
        </w:rPr>
        <w:t xml:space="preserve">АНКЕТА участника первенства СКФО по шахматам </w:t>
      </w:r>
    </w:p>
    <w:p w:rsidR="00FC562A" w:rsidRPr="00053B91" w:rsidRDefault="00FC562A" w:rsidP="00FC562A">
      <w:pPr>
        <w:jc w:val="center"/>
        <w:rPr>
          <w:rFonts w:ascii="Times New Roman" w:hAnsi="Times New Roman"/>
          <w:b/>
          <w:bCs/>
          <w:spacing w:val="10"/>
          <w:sz w:val="24"/>
          <w:szCs w:val="26"/>
        </w:rPr>
      </w:pP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 xml:space="preserve"> Турнир ________________________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(группа-возраст)</w:t>
      </w:r>
    </w:p>
    <w:p w:rsidR="00FC562A" w:rsidRPr="00053B91" w:rsidRDefault="00053B91" w:rsidP="00053B91">
      <w:pPr>
        <w:rPr>
          <w:rFonts w:ascii="Times New Roman" w:hAnsi="Times New Roman"/>
          <w:spacing w:val="10"/>
          <w:sz w:val="24"/>
          <w:szCs w:val="26"/>
        </w:rPr>
      </w:pPr>
      <w:r>
        <w:rPr>
          <w:rFonts w:ascii="Times New Roman" w:hAnsi="Times New Roman"/>
          <w:spacing w:val="10"/>
          <w:sz w:val="24"/>
          <w:szCs w:val="26"/>
        </w:rPr>
        <w:t xml:space="preserve">       </w:t>
      </w:r>
      <w:proofErr w:type="spellStart"/>
      <w:r w:rsidR="00FC562A" w:rsidRPr="00053B91">
        <w:rPr>
          <w:rFonts w:ascii="Times New Roman" w:hAnsi="Times New Roman"/>
          <w:spacing w:val="10"/>
          <w:sz w:val="24"/>
          <w:szCs w:val="26"/>
        </w:rPr>
        <w:t>Фамилия________________________Имя</w:t>
      </w:r>
      <w:proofErr w:type="spellEnd"/>
      <w:r w:rsidR="00FC562A" w:rsidRPr="00053B91">
        <w:rPr>
          <w:rFonts w:ascii="Times New Roman" w:hAnsi="Times New Roman"/>
          <w:spacing w:val="10"/>
          <w:sz w:val="24"/>
          <w:szCs w:val="26"/>
        </w:rPr>
        <w:t xml:space="preserve"> ______________________________ </w:t>
      </w:r>
    </w:p>
    <w:p w:rsidR="00FC562A" w:rsidRPr="00053B91" w:rsidRDefault="00053B91" w:rsidP="00053B91">
      <w:pPr>
        <w:rPr>
          <w:rFonts w:ascii="Times New Roman" w:hAnsi="Times New Roman"/>
          <w:spacing w:val="10"/>
          <w:sz w:val="24"/>
          <w:szCs w:val="26"/>
        </w:rPr>
      </w:pPr>
      <w:r>
        <w:rPr>
          <w:rFonts w:ascii="Times New Roman" w:hAnsi="Times New Roman"/>
          <w:spacing w:val="10"/>
          <w:sz w:val="24"/>
          <w:szCs w:val="26"/>
        </w:rPr>
        <w:t xml:space="preserve">       </w:t>
      </w:r>
      <w:r w:rsidR="00FC562A" w:rsidRPr="00053B91">
        <w:rPr>
          <w:rFonts w:ascii="Times New Roman" w:hAnsi="Times New Roman"/>
          <w:spacing w:val="10"/>
          <w:sz w:val="24"/>
          <w:szCs w:val="26"/>
        </w:rPr>
        <w:t xml:space="preserve">Отчество ______________________ Дата рождения ______________________ 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</w:p>
    <w:p w:rsidR="00FC562A" w:rsidRPr="00053B91" w:rsidRDefault="00FC562A" w:rsidP="00FC562A">
      <w:pPr>
        <w:ind w:left="142"/>
        <w:jc w:val="both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Разряд, звание (ЕВСК)_______________</w:t>
      </w:r>
    </w:p>
    <w:p w:rsidR="00FC562A" w:rsidRPr="00053B91" w:rsidRDefault="00FC562A" w:rsidP="00FC562A">
      <w:pPr>
        <w:ind w:left="142"/>
        <w:jc w:val="both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Российский рейтинг_________________</w:t>
      </w:r>
    </w:p>
    <w:p w:rsidR="00FC562A" w:rsidRPr="00053B91" w:rsidRDefault="00FC562A" w:rsidP="00FC562A">
      <w:pPr>
        <w:ind w:left="142"/>
        <w:jc w:val="center"/>
        <w:rPr>
          <w:rFonts w:ascii="Times New Roman" w:hAnsi="Times New Roman"/>
          <w:spacing w:val="10"/>
          <w:sz w:val="24"/>
          <w:szCs w:val="26"/>
        </w:rPr>
      </w:pP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Фамилия (</w:t>
      </w:r>
      <w:proofErr w:type="gramStart"/>
      <w:r w:rsidRPr="00053B91">
        <w:rPr>
          <w:rFonts w:ascii="Times New Roman" w:hAnsi="Times New Roman"/>
          <w:spacing w:val="10"/>
          <w:sz w:val="24"/>
          <w:szCs w:val="26"/>
        </w:rPr>
        <w:t>англ.)_</w:t>
      </w:r>
      <w:proofErr w:type="gramEnd"/>
      <w:r w:rsidRPr="00053B91">
        <w:rPr>
          <w:rFonts w:ascii="Times New Roman" w:hAnsi="Times New Roman"/>
          <w:spacing w:val="10"/>
          <w:sz w:val="24"/>
          <w:szCs w:val="26"/>
        </w:rPr>
        <w:t>__________________________ ID _______________________</w:t>
      </w:r>
    </w:p>
    <w:p w:rsidR="00FC562A" w:rsidRPr="00053B91" w:rsidRDefault="00053B91" w:rsidP="00053B91">
      <w:pPr>
        <w:rPr>
          <w:rFonts w:ascii="Times New Roman" w:hAnsi="Times New Roman"/>
          <w:spacing w:val="10"/>
          <w:sz w:val="24"/>
          <w:szCs w:val="26"/>
        </w:rPr>
      </w:pPr>
      <w:r>
        <w:rPr>
          <w:rFonts w:ascii="Times New Roman" w:hAnsi="Times New Roman"/>
          <w:spacing w:val="10"/>
          <w:sz w:val="24"/>
          <w:szCs w:val="26"/>
        </w:rPr>
        <w:t xml:space="preserve">       </w:t>
      </w:r>
      <w:r w:rsidR="00FC562A" w:rsidRPr="00053B91">
        <w:rPr>
          <w:rFonts w:ascii="Times New Roman" w:hAnsi="Times New Roman"/>
          <w:spacing w:val="10"/>
          <w:sz w:val="24"/>
          <w:szCs w:val="26"/>
        </w:rPr>
        <w:t>Регион РФ _________________________________________________________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ФИО тренера _______________________________________________________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Почтовый индекс и адрес регистрации _________________________________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___________________________________________________________________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 xml:space="preserve">___________________________________________________________________ Паспорт (свидетельство о </w:t>
      </w:r>
      <w:proofErr w:type="spellStart"/>
      <w:r w:rsidRPr="00053B91">
        <w:rPr>
          <w:rFonts w:ascii="Times New Roman" w:hAnsi="Times New Roman"/>
          <w:spacing w:val="10"/>
          <w:sz w:val="24"/>
          <w:szCs w:val="26"/>
        </w:rPr>
        <w:t>рожд</w:t>
      </w:r>
      <w:proofErr w:type="spellEnd"/>
      <w:r w:rsidRPr="00053B91">
        <w:rPr>
          <w:rFonts w:ascii="Times New Roman" w:hAnsi="Times New Roman"/>
          <w:spacing w:val="10"/>
          <w:sz w:val="24"/>
          <w:szCs w:val="26"/>
        </w:rPr>
        <w:t>.) серия ______номер______________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Кем и когда выдан «___</w:t>
      </w:r>
      <w:proofErr w:type="gramStart"/>
      <w:r w:rsidRPr="00053B91">
        <w:rPr>
          <w:rFonts w:ascii="Times New Roman" w:hAnsi="Times New Roman"/>
          <w:spacing w:val="10"/>
          <w:sz w:val="24"/>
          <w:szCs w:val="26"/>
        </w:rPr>
        <w:t>_»_</w:t>
      </w:r>
      <w:proofErr w:type="gramEnd"/>
      <w:r w:rsidRPr="00053B91">
        <w:rPr>
          <w:rFonts w:ascii="Times New Roman" w:hAnsi="Times New Roman"/>
          <w:spacing w:val="10"/>
          <w:sz w:val="24"/>
          <w:szCs w:val="26"/>
        </w:rPr>
        <w:t>________________ ___________г._______________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___________________________________________________________________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</w:p>
    <w:p w:rsidR="00FC562A" w:rsidRPr="00053B91" w:rsidRDefault="00FC562A" w:rsidP="00053B91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>Дополнительные сведения:</w:t>
      </w:r>
    </w:p>
    <w:p w:rsidR="00FC562A" w:rsidRPr="00053B91" w:rsidRDefault="00053B91" w:rsidP="00053B91">
      <w:pPr>
        <w:rPr>
          <w:rFonts w:ascii="Times New Roman" w:hAnsi="Times New Roman"/>
          <w:spacing w:val="10"/>
          <w:sz w:val="24"/>
          <w:szCs w:val="26"/>
        </w:rPr>
      </w:pPr>
      <w:r>
        <w:rPr>
          <w:rFonts w:ascii="Times New Roman" w:hAnsi="Times New Roman"/>
          <w:spacing w:val="10"/>
          <w:sz w:val="24"/>
          <w:szCs w:val="26"/>
        </w:rPr>
        <w:t xml:space="preserve">       </w:t>
      </w:r>
      <w:r w:rsidR="00FC562A" w:rsidRPr="00053B91">
        <w:rPr>
          <w:rFonts w:ascii="Times New Roman" w:hAnsi="Times New Roman"/>
          <w:spacing w:val="10"/>
          <w:sz w:val="24"/>
          <w:szCs w:val="26"/>
        </w:rPr>
        <w:t xml:space="preserve">Телефон: </w:t>
      </w:r>
      <w:r w:rsidR="00FC562A" w:rsidRPr="00053B91">
        <w:rPr>
          <w:rFonts w:ascii="Times New Roman" w:hAnsi="Times New Roman"/>
          <w:spacing w:val="10"/>
          <w:sz w:val="24"/>
          <w:szCs w:val="26"/>
        </w:rPr>
        <w:tab/>
        <w:t xml:space="preserve">домашний </w:t>
      </w:r>
      <w:proofErr w:type="gramStart"/>
      <w:r w:rsidR="00FC562A" w:rsidRPr="00053B91">
        <w:rPr>
          <w:rFonts w:ascii="Times New Roman" w:hAnsi="Times New Roman"/>
          <w:spacing w:val="10"/>
          <w:sz w:val="24"/>
          <w:szCs w:val="26"/>
        </w:rPr>
        <w:t>_(</w:t>
      </w:r>
      <w:proofErr w:type="gramEnd"/>
      <w:r w:rsidR="00FC562A" w:rsidRPr="00053B91">
        <w:rPr>
          <w:rFonts w:ascii="Times New Roman" w:hAnsi="Times New Roman"/>
          <w:spacing w:val="10"/>
          <w:sz w:val="24"/>
          <w:szCs w:val="26"/>
        </w:rPr>
        <w:t>________)____________________________________</w:t>
      </w:r>
    </w:p>
    <w:p w:rsidR="00FC562A" w:rsidRPr="00053B91" w:rsidRDefault="00053B91" w:rsidP="00053B91">
      <w:pPr>
        <w:rPr>
          <w:rFonts w:ascii="Times New Roman" w:hAnsi="Times New Roman"/>
          <w:spacing w:val="10"/>
          <w:sz w:val="24"/>
          <w:szCs w:val="26"/>
        </w:rPr>
      </w:pPr>
      <w:r>
        <w:rPr>
          <w:rFonts w:ascii="Times New Roman" w:hAnsi="Times New Roman"/>
          <w:spacing w:val="10"/>
          <w:sz w:val="24"/>
          <w:szCs w:val="26"/>
        </w:rPr>
        <w:t xml:space="preserve">       </w:t>
      </w:r>
      <w:r w:rsidR="00FC562A" w:rsidRPr="00053B91">
        <w:rPr>
          <w:rFonts w:ascii="Times New Roman" w:hAnsi="Times New Roman"/>
          <w:spacing w:val="10"/>
          <w:sz w:val="24"/>
          <w:szCs w:val="26"/>
        </w:rPr>
        <w:t>Сотовый ___________________________________________________________</w:t>
      </w:r>
    </w:p>
    <w:p w:rsidR="00FC562A" w:rsidRPr="00053B91" w:rsidRDefault="00053B91" w:rsidP="00053B91">
      <w:pPr>
        <w:rPr>
          <w:rFonts w:ascii="Times New Roman" w:hAnsi="Times New Roman"/>
          <w:spacing w:val="10"/>
          <w:sz w:val="24"/>
          <w:szCs w:val="26"/>
        </w:rPr>
      </w:pPr>
      <w:r>
        <w:rPr>
          <w:rFonts w:ascii="Times New Roman" w:hAnsi="Times New Roman"/>
          <w:spacing w:val="10"/>
          <w:sz w:val="24"/>
          <w:szCs w:val="26"/>
        </w:rPr>
        <w:t xml:space="preserve">       </w:t>
      </w:r>
      <w:r w:rsidR="00FC562A" w:rsidRPr="00053B91">
        <w:rPr>
          <w:rFonts w:ascii="Times New Roman" w:hAnsi="Times New Roman"/>
          <w:spacing w:val="10"/>
          <w:sz w:val="24"/>
          <w:szCs w:val="26"/>
        </w:rPr>
        <w:t>Сопровождающий на турнире ________________________________________</w:t>
      </w:r>
    </w:p>
    <w:p w:rsidR="00FC562A" w:rsidRPr="00053B91" w:rsidRDefault="00053B91" w:rsidP="00053B91">
      <w:pPr>
        <w:rPr>
          <w:rFonts w:ascii="Times New Roman" w:hAnsi="Times New Roman"/>
          <w:spacing w:val="10"/>
          <w:sz w:val="24"/>
          <w:szCs w:val="26"/>
        </w:rPr>
      </w:pPr>
      <w:r>
        <w:rPr>
          <w:rFonts w:ascii="Times New Roman" w:hAnsi="Times New Roman"/>
          <w:spacing w:val="10"/>
          <w:sz w:val="24"/>
          <w:szCs w:val="26"/>
        </w:rPr>
        <w:t xml:space="preserve">       </w:t>
      </w:r>
      <w:r w:rsidR="00FC562A" w:rsidRPr="00053B91">
        <w:rPr>
          <w:rFonts w:ascii="Times New Roman" w:hAnsi="Times New Roman"/>
          <w:spacing w:val="10"/>
          <w:sz w:val="24"/>
          <w:szCs w:val="26"/>
        </w:rPr>
        <w:t>e-</w:t>
      </w:r>
      <w:proofErr w:type="spellStart"/>
      <w:r w:rsidR="00FC562A" w:rsidRPr="00053B91">
        <w:rPr>
          <w:rFonts w:ascii="Times New Roman" w:hAnsi="Times New Roman"/>
          <w:spacing w:val="10"/>
          <w:sz w:val="24"/>
          <w:szCs w:val="26"/>
        </w:rPr>
        <w:t>mail</w:t>
      </w:r>
      <w:proofErr w:type="spellEnd"/>
      <w:r w:rsidR="00FC562A" w:rsidRPr="00053B91">
        <w:rPr>
          <w:rFonts w:ascii="Times New Roman" w:hAnsi="Times New Roman"/>
          <w:spacing w:val="10"/>
          <w:sz w:val="24"/>
          <w:szCs w:val="26"/>
        </w:rPr>
        <w:t xml:space="preserve"> ______________________________________________________________</w:t>
      </w:r>
    </w:p>
    <w:p w:rsidR="00FC562A" w:rsidRPr="00053B91" w:rsidRDefault="00053B91" w:rsidP="00053B91">
      <w:pPr>
        <w:rPr>
          <w:rFonts w:ascii="Times New Roman" w:hAnsi="Times New Roman"/>
          <w:spacing w:val="10"/>
          <w:sz w:val="24"/>
          <w:szCs w:val="26"/>
        </w:rPr>
      </w:pPr>
      <w:r>
        <w:rPr>
          <w:rFonts w:ascii="Times New Roman" w:hAnsi="Times New Roman"/>
          <w:spacing w:val="10"/>
          <w:sz w:val="24"/>
          <w:szCs w:val="26"/>
        </w:rPr>
        <w:t xml:space="preserve">       </w:t>
      </w:r>
      <w:r w:rsidR="00FC562A" w:rsidRPr="00053B91">
        <w:rPr>
          <w:rFonts w:ascii="Times New Roman" w:hAnsi="Times New Roman"/>
          <w:spacing w:val="10"/>
          <w:sz w:val="24"/>
          <w:szCs w:val="26"/>
        </w:rPr>
        <w:t>Дата заполнения «____» _________ 2018 г. Подпись __________________</w:t>
      </w:r>
    </w:p>
    <w:p w:rsidR="00FC562A" w:rsidRPr="00053B91" w:rsidRDefault="00053B91" w:rsidP="00053B91">
      <w:pPr>
        <w:rPr>
          <w:rFonts w:ascii="Times New Roman" w:hAnsi="Times New Roman"/>
          <w:spacing w:val="10"/>
          <w:sz w:val="24"/>
          <w:szCs w:val="26"/>
        </w:rPr>
      </w:pPr>
      <w:r>
        <w:rPr>
          <w:rFonts w:ascii="Times New Roman" w:hAnsi="Times New Roman"/>
          <w:spacing w:val="10"/>
          <w:sz w:val="24"/>
          <w:szCs w:val="26"/>
        </w:rPr>
        <w:t xml:space="preserve">       </w:t>
      </w:r>
      <w:r w:rsidR="00FC562A" w:rsidRPr="00053B91">
        <w:rPr>
          <w:rFonts w:ascii="Times New Roman" w:hAnsi="Times New Roman"/>
          <w:spacing w:val="10"/>
          <w:sz w:val="24"/>
          <w:szCs w:val="26"/>
        </w:rPr>
        <w:t>Отметка о прохождении комиссии по допуску (заполняется организаторами):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ab/>
        <w:t xml:space="preserve">      Врач __________________________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spacing w:val="10"/>
          <w:sz w:val="24"/>
          <w:szCs w:val="26"/>
        </w:rPr>
      </w:pP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</w:r>
      <w:r w:rsidRPr="00053B91">
        <w:rPr>
          <w:rFonts w:ascii="Times New Roman" w:hAnsi="Times New Roman"/>
          <w:spacing w:val="10"/>
          <w:sz w:val="24"/>
          <w:szCs w:val="26"/>
        </w:rPr>
        <w:tab/>
        <w:t>Директор турнира ____________</w:t>
      </w:r>
    </w:p>
    <w:p w:rsidR="00FC562A" w:rsidRPr="00053B91" w:rsidRDefault="00FC562A" w:rsidP="00FC562A">
      <w:pPr>
        <w:jc w:val="center"/>
        <w:rPr>
          <w:rFonts w:ascii="Times New Roman" w:hAnsi="Times New Roman"/>
          <w:b/>
          <w:spacing w:val="10"/>
          <w:sz w:val="24"/>
          <w:szCs w:val="26"/>
        </w:rPr>
      </w:pPr>
    </w:p>
    <w:p w:rsidR="00FC562A" w:rsidRPr="00053B91" w:rsidRDefault="00FC562A" w:rsidP="00FC562A">
      <w:pPr>
        <w:jc w:val="center"/>
        <w:rPr>
          <w:rFonts w:ascii="Times New Roman" w:hAnsi="Times New Roman"/>
          <w:b/>
          <w:spacing w:val="10"/>
          <w:sz w:val="24"/>
          <w:szCs w:val="26"/>
        </w:rPr>
        <w:sectPr w:rsidR="00FC562A" w:rsidRPr="00053B91">
          <w:pgSz w:w="11906" w:h="16838"/>
          <w:pgMar w:top="567" w:right="1134" w:bottom="709" w:left="1134" w:header="720" w:footer="720" w:gutter="0"/>
          <w:cols w:space="720"/>
        </w:sectPr>
      </w:pPr>
      <w:r w:rsidRPr="00053B91">
        <w:rPr>
          <w:rFonts w:ascii="Times New Roman" w:hAnsi="Times New Roman"/>
          <w:b/>
          <w:spacing w:val="10"/>
          <w:sz w:val="24"/>
          <w:szCs w:val="26"/>
        </w:rPr>
        <w:t>Организаторы гарантируют нераспространение личных данных.</w:t>
      </w:r>
    </w:p>
    <w:p w:rsidR="00053B91" w:rsidRDefault="00053B91" w:rsidP="00053B91">
      <w:pPr>
        <w:jc w:val="right"/>
        <w:rPr>
          <w:rFonts w:ascii="Times New Roman" w:hAnsi="Times New Roman"/>
          <w:b/>
          <w:bCs/>
          <w:spacing w:val="10"/>
          <w:sz w:val="26"/>
          <w:szCs w:val="26"/>
        </w:rPr>
      </w:pPr>
      <w:r>
        <w:rPr>
          <w:rFonts w:ascii="Times New Roman" w:hAnsi="Times New Roman"/>
          <w:b/>
          <w:bCs/>
          <w:spacing w:val="10"/>
          <w:sz w:val="26"/>
          <w:szCs w:val="26"/>
        </w:rPr>
        <w:lastRenderedPageBreak/>
        <w:t>(Приложение №2)</w:t>
      </w:r>
    </w:p>
    <w:p w:rsidR="00053B91" w:rsidRDefault="00053B91" w:rsidP="00053B91">
      <w:pPr>
        <w:pStyle w:val="7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053B91" w:rsidRDefault="00053B91" w:rsidP="00053B91">
      <w:pPr>
        <w:pStyle w:val="7"/>
        <w:shd w:val="clear" w:color="auto" w:fill="auto"/>
        <w:spacing w:line="240" w:lineRule="auto"/>
        <w:ind w:right="20"/>
      </w:pP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на участие в</w:t>
      </w:r>
      <w:r>
        <w:rPr>
          <w:sz w:val="22"/>
          <w:szCs w:val="22"/>
        </w:rPr>
        <w:t xml:space="preserve"> </w:t>
      </w:r>
      <w:r>
        <w:rPr>
          <w:b w:val="0"/>
          <w:sz w:val="24"/>
          <w:szCs w:val="24"/>
        </w:rPr>
        <w:t xml:space="preserve">Первенстве СКФО 2018 года </w:t>
      </w:r>
    </w:p>
    <w:p w:rsidR="00053B91" w:rsidRDefault="00053B91" w:rsidP="00053B91">
      <w:pPr>
        <w:pStyle w:val="7"/>
        <w:shd w:val="clear" w:color="auto" w:fill="auto"/>
        <w:spacing w:line="240" w:lineRule="auto"/>
        <w:ind w:right="20"/>
      </w:pPr>
      <w:r>
        <w:rPr>
          <w:b w:val="0"/>
          <w:sz w:val="24"/>
          <w:szCs w:val="24"/>
        </w:rPr>
        <w:t>по шахматам среди мальчиков и девочек до 11, 13, юношей и девушек до, 15, 17 и 19 лет</w:t>
      </w:r>
    </w:p>
    <w:p w:rsidR="00053B91" w:rsidRDefault="00053B91" w:rsidP="00053B9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053B91" w:rsidRDefault="00053B91" w:rsidP="00053B91">
      <w:pPr>
        <w:pStyle w:val="1"/>
        <w:ind w:left="0" w:right="99"/>
        <w:rPr>
          <w:szCs w:val="24"/>
        </w:rPr>
      </w:pPr>
      <w:proofErr w:type="gramStart"/>
      <w:r>
        <w:rPr>
          <w:szCs w:val="24"/>
        </w:rPr>
        <w:t>от  _</w:t>
      </w:r>
      <w:proofErr w:type="gramEnd"/>
      <w:r>
        <w:rPr>
          <w:szCs w:val="24"/>
        </w:rPr>
        <w:t>_________________________________</w:t>
      </w:r>
    </w:p>
    <w:p w:rsidR="00053B91" w:rsidRDefault="00053B91" w:rsidP="00053B91">
      <w:pPr>
        <w:pStyle w:val="1"/>
        <w:ind w:left="0" w:right="9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(субъект РФ)</w:t>
      </w:r>
    </w:p>
    <w:p w:rsidR="00053B91" w:rsidRDefault="00053B91" w:rsidP="00053B91">
      <w:pPr>
        <w:ind w:right="99"/>
        <w:jc w:val="both"/>
        <w:rPr>
          <w:b/>
        </w:rPr>
      </w:pPr>
    </w:p>
    <w:tbl>
      <w:tblPr>
        <w:tblW w:w="100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722"/>
        <w:gridCol w:w="945"/>
        <w:gridCol w:w="795"/>
        <w:gridCol w:w="1020"/>
        <w:gridCol w:w="1770"/>
        <w:gridCol w:w="852"/>
        <w:gridCol w:w="1210"/>
        <w:gridCol w:w="1209"/>
      </w:tblGrid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91" w:rsidRDefault="00053B91" w:rsidP="00202E38">
            <w:pPr>
              <w:pStyle w:val="a3"/>
              <w:snapToGrid w:val="0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91" w:rsidRDefault="00053B91" w:rsidP="00202E38">
            <w:pPr>
              <w:pStyle w:val="a3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Фамилия, имя, отчество участника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91" w:rsidRDefault="00053B91" w:rsidP="00202E38">
            <w:pPr>
              <w:pStyle w:val="a3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Число, месяц, год рождения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91" w:rsidRDefault="00053B91" w:rsidP="00202E38">
            <w:pPr>
              <w:pStyle w:val="a3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Разряд (звание)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91" w:rsidRDefault="00053B91" w:rsidP="00202E38">
            <w:pPr>
              <w:pStyle w:val="a3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Российский рейтинг, ID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91" w:rsidRDefault="00053B91" w:rsidP="00202E38">
            <w:pPr>
              <w:pStyle w:val="a3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ФИО тренера, телефон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91" w:rsidRDefault="00053B91" w:rsidP="00202E38">
            <w:pPr>
              <w:pStyle w:val="a3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Турнир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91" w:rsidRDefault="00053B91" w:rsidP="00202E38">
            <w:pPr>
              <w:pStyle w:val="a3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Занятое место в первенстве субъекта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B91" w:rsidRDefault="00053B91" w:rsidP="00202E38">
            <w:pPr>
              <w:pStyle w:val="a3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Допуск врача</w:t>
            </w:r>
          </w:p>
        </w:tc>
      </w:tr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</w:tr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</w:tr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</w:tr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</w:tr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</w:tr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</w:tr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</w:tr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</w:tr>
      <w:tr w:rsidR="00053B91" w:rsidTr="00202E38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91" w:rsidRDefault="00053B91" w:rsidP="00202E38">
            <w:pPr>
              <w:pStyle w:val="a3"/>
              <w:snapToGrid w:val="0"/>
              <w:rPr>
                <w:sz w:val="24"/>
              </w:rPr>
            </w:pPr>
          </w:p>
        </w:tc>
      </w:tr>
    </w:tbl>
    <w:p w:rsidR="00053B91" w:rsidRDefault="00053B91" w:rsidP="00053B91">
      <w:pPr>
        <w:ind w:right="99" w:firstLine="708"/>
        <w:jc w:val="both"/>
        <w:rPr>
          <w:b/>
        </w:rPr>
      </w:pPr>
    </w:p>
    <w:p w:rsidR="00053B91" w:rsidRDefault="00053B91" w:rsidP="00053B91">
      <w:pPr>
        <w:pStyle w:val="1"/>
        <w:ind w:left="0" w:right="99"/>
        <w:jc w:val="left"/>
        <w:rPr>
          <w:szCs w:val="24"/>
        </w:rPr>
      </w:pPr>
      <w:r>
        <w:rPr>
          <w:szCs w:val="24"/>
        </w:rPr>
        <w:t>Руководитель сборной команды _________________________________ ___________________</w:t>
      </w:r>
    </w:p>
    <w:p w:rsidR="00053B91" w:rsidRDefault="00053B91" w:rsidP="00053B91">
      <w:pPr>
        <w:pStyle w:val="1"/>
        <w:ind w:left="0" w:right="9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(Ф.И.О.)                                                                      (телефон)</w:t>
      </w:r>
    </w:p>
    <w:p w:rsidR="00053B91" w:rsidRDefault="00053B91" w:rsidP="00053B91">
      <w:pPr>
        <w:pStyle w:val="1"/>
        <w:ind w:left="0" w:right="99"/>
        <w:jc w:val="left"/>
        <w:rPr>
          <w:szCs w:val="24"/>
        </w:rPr>
      </w:pPr>
    </w:p>
    <w:p w:rsidR="00053B91" w:rsidRDefault="00053B91" w:rsidP="00053B91">
      <w:pPr>
        <w:pStyle w:val="1"/>
        <w:ind w:left="0" w:right="99"/>
        <w:jc w:val="left"/>
        <w:rPr>
          <w:szCs w:val="24"/>
        </w:rPr>
      </w:pPr>
      <w:r>
        <w:rPr>
          <w:szCs w:val="24"/>
        </w:rPr>
        <w:t xml:space="preserve">Руководитель </w:t>
      </w:r>
    </w:p>
    <w:p w:rsidR="00053B91" w:rsidRDefault="00053B91" w:rsidP="00053B91">
      <w:pPr>
        <w:pStyle w:val="1"/>
        <w:ind w:left="0" w:right="99"/>
        <w:jc w:val="left"/>
        <w:rPr>
          <w:szCs w:val="24"/>
        </w:rPr>
      </w:pPr>
      <w:r>
        <w:rPr>
          <w:szCs w:val="24"/>
        </w:rPr>
        <w:t>Федерации шахмат субъекта Российской Федерации _______________________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_________________)</w:t>
      </w:r>
    </w:p>
    <w:p w:rsidR="00053B91" w:rsidRDefault="00053B91" w:rsidP="00053B91">
      <w:pPr>
        <w:pStyle w:val="1"/>
        <w:ind w:left="0" w:right="9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(расшифровка подписи)</w:t>
      </w:r>
    </w:p>
    <w:p w:rsidR="00053B91" w:rsidRDefault="00053B91" w:rsidP="00053B91">
      <w:pPr>
        <w:pStyle w:val="1"/>
        <w:ind w:left="0" w:right="99"/>
        <w:jc w:val="left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053B91" w:rsidRDefault="00053B91" w:rsidP="00053B91">
      <w:pPr>
        <w:pStyle w:val="1"/>
        <w:ind w:left="0" w:right="99"/>
        <w:jc w:val="left"/>
        <w:rPr>
          <w:szCs w:val="24"/>
        </w:rPr>
      </w:pPr>
    </w:p>
    <w:p w:rsidR="00053B91" w:rsidRDefault="00053B91" w:rsidP="00053B91">
      <w:pPr>
        <w:pStyle w:val="1"/>
        <w:ind w:left="0" w:right="99"/>
        <w:jc w:val="left"/>
        <w:rPr>
          <w:szCs w:val="24"/>
        </w:rPr>
      </w:pPr>
      <w:r>
        <w:rPr>
          <w:szCs w:val="24"/>
        </w:rPr>
        <w:t xml:space="preserve">Руководитель органа исполнительной власти </w:t>
      </w:r>
    </w:p>
    <w:p w:rsidR="00053B91" w:rsidRDefault="00053B91" w:rsidP="00053B91">
      <w:pPr>
        <w:pStyle w:val="1"/>
        <w:ind w:left="0" w:right="99"/>
        <w:jc w:val="left"/>
        <w:rPr>
          <w:szCs w:val="24"/>
        </w:rPr>
      </w:pPr>
      <w:r>
        <w:rPr>
          <w:szCs w:val="24"/>
        </w:rPr>
        <w:t xml:space="preserve">субъекта Российской Федерации </w:t>
      </w:r>
    </w:p>
    <w:p w:rsidR="00053B91" w:rsidRDefault="00053B91" w:rsidP="00053B91">
      <w:pPr>
        <w:pStyle w:val="1"/>
        <w:ind w:left="0" w:right="99"/>
        <w:jc w:val="left"/>
        <w:rPr>
          <w:szCs w:val="24"/>
        </w:rPr>
      </w:pPr>
      <w:r>
        <w:rPr>
          <w:szCs w:val="24"/>
        </w:rPr>
        <w:t>в области физической культуры и спорта _________________________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_________________)</w:t>
      </w:r>
    </w:p>
    <w:p w:rsidR="00053B91" w:rsidRDefault="00053B91" w:rsidP="00053B91">
      <w:pPr>
        <w:pStyle w:val="1"/>
        <w:ind w:left="0" w:right="9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(расшифровка подписи)</w:t>
      </w:r>
    </w:p>
    <w:p w:rsidR="00053B91" w:rsidRDefault="00053B91" w:rsidP="00053B91">
      <w:pPr>
        <w:pStyle w:val="1"/>
        <w:ind w:left="0" w:right="99"/>
        <w:jc w:val="left"/>
        <w:rPr>
          <w:sz w:val="16"/>
          <w:szCs w:val="16"/>
        </w:rPr>
      </w:pPr>
    </w:p>
    <w:p w:rsidR="00FC562A" w:rsidRDefault="00FC562A" w:rsidP="00FC562A">
      <w:bookmarkStart w:id="0" w:name="_GoBack"/>
      <w:bookmarkEnd w:id="0"/>
    </w:p>
    <w:sectPr w:rsidR="00FC562A" w:rsidSect="002D3860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panose1 w:val="020B0604020202020204"/>
    <w:charset w:val="00"/>
    <w:family w:val="auto"/>
    <w:pitch w:val="default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D95"/>
    <w:multiLevelType w:val="multilevel"/>
    <w:tmpl w:val="7DEA1E4E"/>
    <w:lvl w:ilvl="0">
      <w:numFmt w:val="bullet"/>
      <w:lvlText w:val=""/>
      <w:lvlJc w:val="left"/>
      <w:pPr>
        <w:ind w:left="720" w:hanging="360"/>
      </w:pPr>
      <w:rPr>
        <w:rFonts w:ascii="Wingdings 2" w:hAnsi="Wingdings 2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5FD35FB8"/>
    <w:multiLevelType w:val="multilevel"/>
    <w:tmpl w:val="D7A21F58"/>
    <w:lvl w:ilvl="0">
      <w:numFmt w:val="bullet"/>
      <w:lvlText w:val=""/>
      <w:lvlJc w:val="left"/>
      <w:pPr>
        <w:ind w:left="720" w:hanging="360"/>
      </w:pPr>
      <w:rPr>
        <w:rFonts w:ascii="Wingdings 2" w:hAnsi="Wingdings 2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60"/>
    <w:rsid w:val="00053B91"/>
    <w:rsid w:val="001E38CF"/>
    <w:rsid w:val="002D3860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714E"/>
  <w15:chartTrackingRefBased/>
  <w15:docId w15:val="{62130DC5-1708-40B9-86E8-8383CCBA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B9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53B91"/>
    <w:rPr>
      <w:rFonts w:ascii="Arial" w:eastAsia="Lucida Sans Unicode" w:hAnsi="Arial" w:cs="Times New Roman"/>
      <w:kern w:val="3"/>
      <w:sz w:val="20"/>
      <w:szCs w:val="24"/>
      <w:lang w:eastAsia="ar-SA"/>
    </w:rPr>
  </w:style>
  <w:style w:type="paragraph" w:customStyle="1" w:styleId="1">
    <w:name w:val="Цитата1"/>
    <w:basedOn w:val="a"/>
    <w:rsid w:val="00053B91"/>
    <w:pPr>
      <w:suppressAutoHyphens/>
      <w:autoSpaceDN w:val="0"/>
      <w:spacing w:after="0" w:line="240" w:lineRule="auto"/>
      <w:ind w:left="1080" w:right="895"/>
      <w:jc w:val="center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ar-SA"/>
    </w:rPr>
  </w:style>
  <w:style w:type="paragraph" w:customStyle="1" w:styleId="11">
    <w:name w:val="Основной текст (11)"/>
    <w:basedOn w:val="a"/>
    <w:rsid w:val="00053B91"/>
    <w:pPr>
      <w:widowControl w:val="0"/>
      <w:shd w:val="clear" w:color="auto" w:fill="FFFFFF"/>
      <w:suppressAutoHyphens/>
      <w:autoSpaceDN w:val="0"/>
      <w:spacing w:before="240" w:after="0" w:line="245" w:lineRule="exact"/>
      <w:ind w:hanging="360"/>
      <w:jc w:val="both"/>
      <w:textAlignment w:val="baseline"/>
    </w:pPr>
    <w:rPr>
      <w:rFonts w:ascii="Calibri" w:eastAsia="Calibri" w:hAnsi="Calibri" w:cs="Times New Roman"/>
      <w:b/>
      <w:bCs/>
      <w:kern w:val="3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53B91"/>
    <w:pPr>
      <w:widowControl w:val="0"/>
      <w:shd w:val="clear" w:color="auto" w:fill="FFFFFF"/>
      <w:suppressAutoHyphens/>
      <w:autoSpaceDN w:val="0"/>
      <w:spacing w:after="0" w:line="322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</cp:revision>
  <dcterms:created xsi:type="dcterms:W3CDTF">2018-10-01T17:37:00Z</dcterms:created>
  <dcterms:modified xsi:type="dcterms:W3CDTF">2018-10-01T18:30:00Z</dcterms:modified>
</cp:coreProperties>
</file>