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534" w:tblpY="1771"/>
        <w:tblW w:w="9854" w:type="dxa"/>
        <w:tblLook w:val="04A0"/>
      </w:tblPr>
      <w:tblGrid>
        <w:gridCol w:w="4619"/>
        <w:gridCol w:w="559"/>
        <w:gridCol w:w="4676"/>
      </w:tblGrid>
      <w:tr w:rsidR="00EF34AF" w:rsidRPr="00350470" w:rsidTr="00AA5417">
        <w:tc>
          <w:tcPr>
            <w:tcW w:w="4619" w:type="dxa"/>
            <w:shd w:val="clear" w:color="auto" w:fill="auto"/>
          </w:tcPr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СОГЛАСОВАНО</w:t>
            </w: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Исполнительный директор</w:t>
            </w: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Общероссийской</w:t>
            </w: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общественной организации</w:t>
            </w: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«Федерация шахмат России»</w:t>
            </w: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</w:p>
          <w:p w:rsidR="00EF34AF" w:rsidRPr="00906C3C" w:rsidRDefault="00EF34AF" w:rsidP="00AA5417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_________________М.В. Глуховский</w:t>
            </w:r>
          </w:p>
          <w:p w:rsidR="00EF34AF" w:rsidRPr="00906C3C" w:rsidRDefault="00EF34AF" w:rsidP="00AA5417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«_____» _________________ 2021 г.</w:t>
            </w:r>
          </w:p>
        </w:tc>
        <w:tc>
          <w:tcPr>
            <w:tcW w:w="559" w:type="dxa"/>
            <w:shd w:val="clear" w:color="auto" w:fill="auto"/>
          </w:tcPr>
          <w:p w:rsidR="00EF34AF" w:rsidRPr="001768EE" w:rsidRDefault="00EF34AF" w:rsidP="00AA5417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676" w:type="dxa"/>
            <w:shd w:val="clear" w:color="auto" w:fill="auto"/>
          </w:tcPr>
          <w:p w:rsidR="00EF34AF" w:rsidRPr="00350470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350470">
              <w:rPr>
                <w:rFonts w:eastAsia="Calibri"/>
                <w:b/>
                <w:sz w:val="26"/>
                <w:szCs w:val="26"/>
              </w:rPr>
              <w:t>УТВЕРЖДАЮ</w:t>
            </w:r>
          </w:p>
          <w:p w:rsidR="00EF34AF" w:rsidRPr="00350470" w:rsidRDefault="00EF34AF" w:rsidP="00AA5417">
            <w:pPr>
              <w:spacing w:line="276" w:lineRule="auto"/>
              <w:rPr>
                <w:b/>
                <w:sz w:val="26"/>
                <w:szCs w:val="26"/>
              </w:rPr>
            </w:pPr>
            <w:r w:rsidRPr="00350470">
              <w:rPr>
                <w:b/>
                <w:sz w:val="26"/>
                <w:szCs w:val="26"/>
              </w:rPr>
              <w:t>Исполнительный директор Федерации</w:t>
            </w:r>
            <w:r w:rsidR="00AA5417">
              <w:rPr>
                <w:b/>
                <w:sz w:val="26"/>
                <w:szCs w:val="26"/>
              </w:rPr>
              <w:t xml:space="preserve"> </w:t>
            </w:r>
            <w:r w:rsidRPr="00350470">
              <w:rPr>
                <w:b/>
                <w:sz w:val="26"/>
                <w:szCs w:val="26"/>
              </w:rPr>
              <w:t>шахмат Чеченской Республики</w:t>
            </w:r>
          </w:p>
          <w:p w:rsidR="00EF34AF" w:rsidRPr="00350470" w:rsidRDefault="00EF34AF" w:rsidP="00AA5417">
            <w:pPr>
              <w:spacing w:line="276" w:lineRule="auto"/>
              <w:rPr>
                <w:b/>
                <w:sz w:val="26"/>
                <w:szCs w:val="26"/>
              </w:rPr>
            </w:pPr>
            <w:r w:rsidRPr="00350470">
              <w:rPr>
                <w:b/>
                <w:sz w:val="26"/>
                <w:szCs w:val="26"/>
              </w:rPr>
              <w:t xml:space="preserve">________________ Р.М.Яндарбиев </w:t>
            </w:r>
          </w:p>
          <w:p w:rsidR="00EF34AF" w:rsidRPr="00350470" w:rsidRDefault="00EF34AF" w:rsidP="00AA5417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  <w:r w:rsidRPr="00350470">
              <w:rPr>
                <w:rFonts w:eastAsia="Calibri"/>
                <w:b/>
                <w:bCs/>
                <w:sz w:val="26"/>
                <w:szCs w:val="26"/>
              </w:rPr>
              <w:t>«____» __________________ 2021 г.</w:t>
            </w:r>
          </w:p>
          <w:p w:rsidR="00EF34AF" w:rsidRPr="00350470" w:rsidRDefault="00EF34AF" w:rsidP="00AA5417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EF34AF" w:rsidRPr="00350470" w:rsidTr="00AA5417">
        <w:tc>
          <w:tcPr>
            <w:tcW w:w="4619" w:type="dxa"/>
            <w:shd w:val="clear" w:color="auto" w:fill="auto"/>
          </w:tcPr>
          <w:p w:rsidR="00EF34AF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СОГЛАСОВАНО</w:t>
            </w: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Начальник Департамента образования Мэрии г. Грозного</w:t>
            </w: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____________________ Р.С.Хатуев</w:t>
            </w: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906C3C">
              <w:rPr>
                <w:rFonts w:eastAsia="Calibri"/>
                <w:b/>
                <w:sz w:val="26"/>
                <w:szCs w:val="26"/>
              </w:rPr>
              <w:t>«____» ___________________ 2021 г.</w:t>
            </w:r>
          </w:p>
          <w:p w:rsidR="00EF34AF" w:rsidRPr="00906C3C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59" w:type="dxa"/>
            <w:shd w:val="clear" w:color="auto" w:fill="auto"/>
          </w:tcPr>
          <w:p w:rsidR="00EF34AF" w:rsidRPr="00C87A57" w:rsidRDefault="00EF34AF" w:rsidP="00AA5417">
            <w:pPr>
              <w:spacing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4676" w:type="dxa"/>
            <w:shd w:val="clear" w:color="auto" w:fill="auto"/>
          </w:tcPr>
          <w:p w:rsidR="00EF34AF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</w:p>
          <w:p w:rsidR="00EF34AF" w:rsidRPr="00350470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350470">
              <w:rPr>
                <w:rFonts w:eastAsia="Calibri"/>
                <w:b/>
                <w:sz w:val="26"/>
                <w:szCs w:val="26"/>
              </w:rPr>
              <w:t>СОГЛАСОВАНО</w:t>
            </w:r>
          </w:p>
          <w:p w:rsidR="00EF34AF" w:rsidRPr="00350470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350470">
              <w:rPr>
                <w:rFonts w:eastAsia="Calibri"/>
                <w:b/>
                <w:sz w:val="26"/>
                <w:szCs w:val="26"/>
              </w:rPr>
              <w:t xml:space="preserve">Министр Чеченской Республики </w:t>
            </w:r>
          </w:p>
          <w:p w:rsidR="00EF34AF" w:rsidRPr="00350470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350470">
              <w:rPr>
                <w:rFonts w:eastAsia="Calibri"/>
                <w:b/>
                <w:sz w:val="26"/>
                <w:szCs w:val="26"/>
              </w:rPr>
              <w:t>по физической культуре, спорту и молодежной политике</w:t>
            </w:r>
          </w:p>
          <w:p w:rsidR="00EF34AF" w:rsidRPr="00350470" w:rsidRDefault="00EF34AF" w:rsidP="00AA5417">
            <w:pPr>
              <w:rPr>
                <w:rFonts w:eastAsia="Calibri"/>
                <w:b/>
                <w:sz w:val="26"/>
                <w:szCs w:val="26"/>
              </w:rPr>
            </w:pPr>
            <w:r w:rsidRPr="00350470">
              <w:rPr>
                <w:rFonts w:eastAsia="Calibri"/>
                <w:b/>
                <w:sz w:val="26"/>
                <w:szCs w:val="26"/>
              </w:rPr>
              <w:t>____________________Х.З.Кадыров</w:t>
            </w:r>
          </w:p>
          <w:p w:rsidR="00EF34AF" w:rsidRPr="00350470" w:rsidRDefault="00EF34AF" w:rsidP="00AA5417">
            <w:pPr>
              <w:spacing w:line="360" w:lineRule="auto"/>
              <w:rPr>
                <w:rFonts w:eastAsia="Calibri"/>
                <w:b/>
                <w:sz w:val="26"/>
                <w:szCs w:val="26"/>
              </w:rPr>
            </w:pPr>
            <w:r w:rsidRPr="00350470">
              <w:rPr>
                <w:rFonts w:eastAsia="Calibri"/>
                <w:b/>
                <w:sz w:val="26"/>
                <w:szCs w:val="26"/>
              </w:rPr>
              <w:t>«____» _____________________2021 г.</w:t>
            </w:r>
          </w:p>
        </w:tc>
      </w:tr>
    </w:tbl>
    <w:p w:rsidR="00DB1ADA" w:rsidRDefault="00DB1ADA"/>
    <w:tbl>
      <w:tblPr>
        <w:tblpPr w:leftFromText="180" w:rightFromText="180" w:vertAnchor="text" w:horzAnchor="margin" w:tblpY="6"/>
        <w:tblW w:w="99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435"/>
        <w:gridCol w:w="3120"/>
      </w:tblGrid>
      <w:tr w:rsidR="00DB1ADA" w:rsidRPr="00876333" w:rsidTr="00DB1ADA">
        <w:tc>
          <w:tcPr>
            <w:tcW w:w="3369" w:type="dxa"/>
            <w:noWrap/>
          </w:tcPr>
          <w:p w:rsidR="00DB1ADA" w:rsidRPr="00876333" w:rsidRDefault="00DB1ADA" w:rsidP="00DB1ADA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435" w:type="dxa"/>
            <w:noWrap/>
          </w:tcPr>
          <w:p w:rsidR="00DB1ADA" w:rsidRPr="00876333" w:rsidRDefault="00DB1ADA" w:rsidP="00DB1ADA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120" w:type="dxa"/>
            <w:noWrap/>
          </w:tcPr>
          <w:p w:rsidR="00DB1ADA" w:rsidRPr="00876333" w:rsidRDefault="00DB1ADA" w:rsidP="00DB1ADA">
            <w:pPr>
              <w:pStyle w:val="13"/>
              <w:rPr>
                <w:sz w:val="24"/>
                <w:szCs w:val="24"/>
              </w:rPr>
            </w:pPr>
          </w:p>
        </w:tc>
      </w:tr>
      <w:tr w:rsidR="00DB1ADA" w:rsidRPr="00876333" w:rsidTr="00DB1ADA">
        <w:trPr>
          <w:trHeight w:val="920"/>
        </w:trPr>
        <w:tc>
          <w:tcPr>
            <w:tcW w:w="3369" w:type="dxa"/>
            <w:noWrap/>
          </w:tcPr>
          <w:p w:rsidR="00DB1ADA" w:rsidRPr="00DB1ADA" w:rsidRDefault="00DB1ADA" w:rsidP="00DB1ADA">
            <w:pPr>
              <w:pStyle w:val="13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35" w:type="dxa"/>
            <w:noWrap/>
          </w:tcPr>
          <w:p w:rsidR="00DB1ADA" w:rsidRPr="00876333" w:rsidRDefault="00DB1ADA" w:rsidP="00DB1ADA">
            <w:pPr>
              <w:pStyle w:val="13"/>
              <w:rPr>
                <w:sz w:val="24"/>
                <w:szCs w:val="24"/>
              </w:rPr>
            </w:pPr>
          </w:p>
        </w:tc>
        <w:tc>
          <w:tcPr>
            <w:tcW w:w="3120" w:type="dxa"/>
            <w:noWrap/>
          </w:tcPr>
          <w:p w:rsidR="00DB1ADA" w:rsidRPr="00876333" w:rsidRDefault="00DB1ADA" w:rsidP="00DB1ADA">
            <w:pPr>
              <w:pStyle w:val="13"/>
              <w:rPr>
                <w:sz w:val="24"/>
                <w:szCs w:val="24"/>
              </w:rPr>
            </w:pPr>
          </w:p>
        </w:tc>
      </w:tr>
    </w:tbl>
    <w:p w:rsidR="00DB1ADA" w:rsidRDefault="00DB1ADA"/>
    <w:p w:rsidR="00DB1ADA" w:rsidRDefault="00DB1ADA"/>
    <w:p w:rsidR="00DB1ADA" w:rsidRDefault="00DB1ADA"/>
    <w:p w:rsidR="00DB1ADA" w:rsidRDefault="00DB1ADA"/>
    <w:p w:rsidR="00DB1ADA" w:rsidRDefault="00DB1ADA"/>
    <w:p w:rsidR="00DB1ADA" w:rsidRDefault="00DB1ADA"/>
    <w:p w:rsidR="00DB1ADA" w:rsidRDefault="00DB1ADA"/>
    <w:p w:rsidR="00EF34AF" w:rsidRDefault="00C36ECC" w:rsidP="00FF6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C36581" w:rsidRPr="00876333" w:rsidRDefault="00AA5417" w:rsidP="00FF6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981877" w:rsidRPr="00876333">
        <w:rPr>
          <w:b/>
          <w:sz w:val="28"/>
          <w:szCs w:val="28"/>
        </w:rPr>
        <w:t>ПОЛОЖЕНИЕ</w:t>
      </w:r>
    </w:p>
    <w:p w:rsidR="006D019F" w:rsidRPr="00876333" w:rsidRDefault="006D019F" w:rsidP="006D019F">
      <w:pPr>
        <w:jc w:val="center"/>
        <w:rPr>
          <w:sz w:val="28"/>
          <w:szCs w:val="28"/>
        </w:rPr>
      </w:pPr>
    </w:p>
    <w:p w:rsidR="00623F2D" w:rsidRPr="00876333" w:rsidRDefault="0063125E" w:rsidP="00623F2D">
      <w:pPr>
        <w:jc w:val="center"/>
        <w:rPr>
          <w:sz w:val="28"/>
          <w:szCs w:val="28"/>
        </w:rPr>
      </w:pPr>
      <w:r w:rsidRPr="00876333">
        <w:rPr>
          <w:sz w:val="28"/>
          <w:szCs w:val="28"/>
        </w:rPr>
        <w:t>О ПРОВЕДЕНИИ</w:t>
      </w:r>
    </w:p>
    <w:p w:rsidR="00623F2D" w:rsidRPr="00876333" w:rsidRDefault="009007F3" w:rsidP="00623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ЧЕМПИОНАТА </w:t>
      </w:r>
      <w:r w:rsidR="00A84068">
        <w:rPr>
          <w:sz w:val="28"/>
          <w:szCs w:val="28"/>
        </w:rPr>
        <w:t>СЕВЕРО-КАВКАЗСКО</w:t>
      </w:r>
      <w:r>
        <w:rPr>
          <w:sz w:val="28"/>
          <w:szCs w:val="28"/>
        </w:rPr>
        <w:t>ГО ФЕДЕРАЛЬНОГО ОКРУГА</w:t>
      </w:r>
    </w:p>
    <w:p w:rsidR="00623F2D" w:rsidRPr="00876333" w:rsidRDefault="00623F2D" w:rsidP="00623F2D">
      <w:pPr>
        <w:jc w:val="center"/>
        <w:rPr>
          <w:sz w:val="28"/>
          <w:szCs w:val="28"/>
        </w:rPr>
      </w:pPr>
      <w:r w:rsidRPr="00876333">
        <w:rPr>
          <w:sz w:val="28"/>
          <w:szCs w:val="28"/>
        </w:rPr>
        <w:t>ПО ШАХМАТАМ</w:t>
      </w:r>
      <w:r w:rsidR="00DE01C8">
        <w:rPr>
          <w:sz w:val="28"/>
          <w:szCs w:val="28"/>
        </w:rPr>
        <w:t xml:space="preserve"> СРЕДИ МУЖЧИН И ЖЕНЩИН</w:t>
      </w:r>
    </w:p>
    <w:p w:rsidR="00623F2D" w:rsidRPr="00876333" w:rsidRDefault="00623F2D" w:rsidP="00623F2D">
      <w:pPr>
        <w:pStyle w:val="13"/>
        <w:jc w:val="center"/>
        <w:rPr>
          <w:sz w:val="24"/>
          <w:szCs w:val="24"/>
        </w:rPr>
      </w:pPr>
      <w:r w:rsidRPr="00876333">
        <w:rPr>
          <w:sz w:val="28"/>
          <w:szCs w:val="28"/>
        </w:rPr>
        <w:t>(номер-код спортивной дисциплины 0880012811Я)</w:t>
      </w:r>
    </w:p>
    <w:p w:rsidR="00C36581" w:rsidRPr="00876333" w:rsidRDefault="00C36581" w:rsidP="006D019F">
      <w:pPr>
        <w:jc w:val="center"/>
        <w:rPr>
          <w:bCs/>
          <w:sz w:val="28"/>
          <w:szCs w:val="28"/>
        </w:rPr>
      </w:pPr>
    </w:p>
    <w:p w:rsidR="00C36581" w:rsidRPr="00876333" w:rsidRDefault="00C36581" w:rsidP="006D019F">
      <w:pPr>
        <w:jc w:val="center"/>
        <w:rPr>
          <w:bCs/>
          <w:sz w:val="28"/>
          <w:szCs w:val="28"/>
        </w:rPr>
      </w:pPr>
    </w:p>
    <w:p w:rsidR="00C36581" w:rsidRPr="00876333" w:rsidRDefault="00C36581" w:rsidP="006D019F">
      <w:pPr>
        <w:jc w:val="center"/>
        <w:rPr>
          <w:bCs/>
          <w:sz w:val="28"/>
          <w:szCs w:val="28"/>
        </w:rPr>
      </w:pPr>
    </w:p>
    <w:p w:rsidR="00C36581" w:rsidRPr="00876333" w:rsidRDefault="00C36581" w:rsidP="006D019F">
      <w:pPr>
        <w:jc w:val="center"/>
        <w:rPr>
          <w:bCs/>
          <w:sz w:val="28"/>
          <w:szCs w:val="28"/>
        </w:rPr>
      </w:pPr>
    </w:p>
    <w:p w:rsidR="00C36581" w:rsidRPr="00876333" w:rsidRDefault="00C36581" w:rsidP="006D019F">
      <w:pPr>
        <w:jc w:val="center"/>
        <w:rPr>
          <w:bCs/>
          <w:sz w:val="28"/>
          <w:szCs w:val="28"/>
        </w:rPr>
      </w:pPr>
    </w:p>
    <w:p w:rsidR="00C36581" w:rsidRPr="00876333" w:rsidRDefault="00C36581" w:rsidP="006D019F">
      <w:pPr>
        <w:jc w:val="center"/>
        <w:rPr>
          <w:bCs/>
          <w:sz w:val="28"/>
          <w:szCs w:val="28"/>
        </w:rPr>
      </w:pPr>
    </w:p>
    <w:p w:rsidR="00C36581" w:rsidRPr="00876333" w:rsidRDefault="00C36581" w:rsidP="006D019F">
      <w:pPr>
        <w:jc w:val="center"/>
        <w:rPr>
          <w:bCs/>
          <w:sz w:val="28"/>
          <w:szCs w:val="28"/>
        </w:rPr>
      </w:pPr>
    </w:p>
    <w:p w:rsidR="00C36581" w:rsidRPr="00876333" w:rsidRDefault="00C36581" w:rsidP="006D019F">
      <w:pPr>
        <w:jc w:val="center"/>
        <w:rPr>
          <w:bCs/>
          <w:sz w:val="28"/>
          <w:szCs w:val="28"/>
        </w:rPr>
      </w:pPr>
    </w:p>
    <w:p w:rsidR="00C36581" w:rsidRPr="00876333" w:rsidRDefault="00C36581" w:rsidP="006D019F">
      <w:pPr>
        <w:jc w:val="center"/>
        <w:rPr>
          <w:bCs/>
          <w:sz w:val="28"/>
          <w:szCs w:val="28"/>
        </w:rPr>
      </w:pPr>
    </w:p>
    <w:p w:rsidR="00DB1ADA" w:rsidRPr="00876333" w:rsidRDefault="00DB1ADA" w:rsidP="00DB1ADA">
      <w:pPr>
        <w:jc w:val="center"/>
        <w:rPr>
          <w:bCs/>
          <w:sz w:val="28"/>
          <w:szCs w:val="28"/>
        </w:rPr>
      </w:pPr>
      <w:r w:rsidRPr="0087633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Грозный</w:t>
      </w:r>
      <w:r w:rsidRPr="00876333">
        <w:rPr>
          <w:bCs/>
          <w:sz w:val="28"/>
          <w:szCs w:val="28"/>
        </w:rPr>
        <w:t>, 2021 г.</w:t>
      </w:r>
      <w:r w:rsidRPr="00876333">
        <w:rPr>
          <w:bCs/>
          <w:sz w:val="28"/>
          <w:szCs w:val="28"/>
        </w:rPr>
        <w:br/>
      </w:r>
    </w:p>
    <w:p w:rsidR="001E6CBF" w:rsidRPr="00876333" w:rsidRDefault="001E6CBF" w:rsidP="006D019F">
      <w:pPr>
        <w:jc w:val="center"/>
        <w:rPr>
          <w:bCs/>
          <w:sz w:val="28"/>
          <w:szCs w:val="28"/>
        </w:rPr>
      </w:pPr>
    </w:p>
    <w:p w:rsidR="00876333" w:rsidRPr="00876333" w:rsidRDefault="00876333" w:rsidP="006D019F">
      <w:pPr>
        <w:jc w:val="center"/>
        <w:rPr>
          <w:bCs/>
          <w:sz w:val="28"/>
          <w:szCs w:val="28"/>
        </w:rPr>
      </w:pPr>
    </w:p>
    <w:p w:rsidR="00876333" w:rsidRPr="00876333" w:rsidRDefault="00876333" w:rsidP="006D019F">
      <w:pPr>
        <w:jc w:val="center"/>
        <w:rPr>
          <w:bCs/>
          <w:sz w:val="28"/>
          <w:szCs w:val="28"/>
        </w:rPr>
      </w:pPr>
    </w:p>
    <w:p w:rsidR="006D019F" w:rsidRPr="00876333" w:rsidRDefault="006D019F" w:rsidP="00932A21">
      <w:pPr>
        <w:rPr>
          <w:bCs/>
          <w:sz w:val="38"/>
          <w:szCs w:val="38"/>
        </w:rPr>
      </w:pPr>
    </w:p>
    <w:p w:rsidR="00876333" w:rsidRPr="00876333" w:rsidRDefault="00876333">
      <w:pPr>
        <w:rPr>
          <w:bCs/>
          <w:sz w:val="28"/>
          <w:szCs w:val="28"/>
        </w:rPr>
      </w:pPr>
      <w:r w:rsidRPr="00876333">
        <w:rPr>
          <w:bCs/>
          <w:sz w:val="28"/>
          <w:szCs w:val="28"/>
        </w:rPr>
        <w:br w:type="page"/>
      </w:r>
    </w:p>
    <w:p w:rsidR="00C36581" w:rsidRPr="00876333" w:rsidRDefault="00990EF9" w:rsidP="00932A21">
      <w:pPr>
        <w:jc w:val="center"/>
        <w:rPr>
          <w:bCs/>
          <w:sz w:val="28"/>
          <w:szCs w:val="28"/>
        </w:rPr>
      </w:pPr>
      <w:r w:rsidRPr="00876333">
        <w:rPr>
          <w:b/>
          <w:sz w:val="28"/>
          <w:szCs w:val="28"/>
        </w:rPr>
        <w:lastRenderedPageBreak/>
        <w:t>1.  </w:t>
      </w:r>
      <w:r w:rsidR="0063125E" w:rsidRPr="00876333">
        <w:rPr>
          <w:b/>
          <w:sz w:val="28"/>
          <w:szCs w:val="28"/>
        </w:rPr>
        <w:t>ОБЩИЕ ПОЛОЖЕНИЯ</w:t>
      </w:r>
    </w:p>
    <w:p w:rsidR="00C36581" w:rsidRPr="00876333" w:rsidRDefault="00C36581" w:rsidP="00540C76">
      <w:pPr>
        <w:pStyle w:val="af1"/>
        <w:ind w:left="567"/>
        <w:jc w:val="center"/>
        <w:rPr>
          <w:b/>
          <w:sz w:val="28"/>
          <w:szCs w:val="28"/>
        </w:rPr>
      </w:pPr>
    </w:p>
    <w:p w:rsidR="00C36581" w:rsidRPr="00876333" w:rsidRDefault="00C36581" w:rsidP="00540C76">
      <w:pPr>
        <w:pStyle w:val="af1"/>
        <w:ind w:left="567"/>
        <w:jc w:val="center"/>
        <w:rPr>
          <w:b/>
          <w:sz w:val="28"/>
          <w:szCs w:val="28"/>
        </w:rPr>
      </w:pPr>
    </w:p>
    <w:p w:rsidR="00C36581" w:rsidRPr="00BC2D63" w:rsidRDefault="009007F3" w:rsidP="00D512E6">
      <w:pPr>
        <w:ind w:firstLine="567"/>
        <w:jc w:val="both"/>
        <w:rPr>
          <w:sz w:val="28"/>
          <w:szCs w:val="28"/>
        </w:rPr>
      </w:pPr>
      <w:bookmarkStart w:id="0" w:name="_Hlk63072600"/>
      <w:r>
        <w:rPr>
          <w:sz w:val="28"/>
          <w:szCs w:val="28"/>
        </w:rPr>
        <w:t>Чемпиона</w:t>
      </w:r>
      <w:r w:rsidR="009141AA">
        <w:rPr>
          <w:sz w:val="28"/>
          <w:szCs w:val="28"/>
        </w:rPr>
        <w:t>т</w:t>
      </w:r>
      <w:r w:rsidR="00AA5417">
        <w:rPr>
          <w:sz w:val="28"/>
          <w:szCs w:val="28"/>
        </w:rPr>
        <w:t xml:space="preserve"> </w:t>
      </w:r>
      <w:r w:rsidR="00FF64B3">
        <w:rPr>
          <w:sz w:val="28"/>
          <w:szCs w:val="28"/>
        </w:rPr>
        <w:t>Северо-Кавказского</w:t>
      </w:r>
      <w:r w:rsidRPr="00BC2D63">
        <w:rPr>
          <w:sz w:val="28"/>
          <w:szCs w:val="28"/>
        </w:rPr>
        <w:t xml:space="preserve"> федерального округа</w:t>
      </w:r>
      <w:r w:rsidR="00623F2D" w:rsidRPr="00BC2D63">
        <w:rPr>
          <w:sz w:val="28"/>
          <w:szCs w:val="28"/>
        </w:rPr>
        <w:t xml:space="preserve"> по шахматам</w:t>
      </w:r>
      <w:r w:rsidR="00DB26E7">
        <w:rPr>
          <w:sz w:val="28"/>
          <w:szCs w:val="28"/>
        </w:rPr>
        <w:t xml:space="preserve"> среди мужчин и женщин</w:t>
      </w:r>
      <w:bookmarkEnd w:id="0"/>
      <w:r w:rsidR="00981877" w:rsidRPr="00BC2D63">
        <w:rPr>
          <w:sz w:val="28"/>
          <w:szCs w:val="28"/>
        </w:rPr>
        <w:t>(далее – Соревновани</w:t>
      </w:r>
      <w:r w:rsidR="00717157" w:rsidRPr="00BC2D63">
        <w:rPr>
          <w:sz w:val="28"/>
          <w:szCs w:val="28"/>
        </w:rPr>
        <w:t>я</w:t>
      </w:r>
      <w:r w:rsidR="00981877" w:rsidRPr="00BC2D63">
        <w:rPr>
          <w:sz w:val="28"/>
          <w:szCs w:val="28"/>
        </w:rPr>
        <w:t xml:space="preserve">) </w:t>
      </w:r>
      <w:r w:rsidR="00BC2D63" w:rsidRPr="00BC2D63">
        <w:rPr>
          <w:color w:val="000000" w:themeColor="text1"/>
          <w:sz w:val="28"/>
          <w:szCs w:val="28"/>
        </w:rPr>
        <w:t xml:space="preserve">проводятся </w:t>
      </w:r>
      <w:r w:rsidR="00BC2D63" w:rsidRPr="00BC2D63">
        <w:rPr>
          <w:rStyle w:val="25"/>
          <w:color w:val="000000" w:themeColor="text1"/>
          <w:sz w:val="28"/>
          <w:szCs w:val="28"/>
        </w:rPr>
        <w:t xml:space="preserve">в соответствии </w:t>
      </w:r>
      <w:r w:rsidR="008F6CC5" w:rsidRPr="008F6CC5">
        <w:rPr>
          <w:rStyle w:val="25"/>
          <w:color w:val="000000" w:themeColor="text1"/>
          <w:sz w:val="28"/>
          <w:szCs w:val="28"/>
        </w:rPr>
        <w:t>с Единым календарным планом межрегиональных и всероссийских официальных спортивных соревнованиях по шахматам на 2021 год, утвержденных Министерством спорта Российской Федерации,</w:t>
      </w:r>
      <w:r w:rsidR="00BC2D63" w:rsidRPr="00BC2D63">
        <w:rPr>
          <w:rStyle w:val="25"/>
          <w:color w:val="000000" w:themeColor="text1"/>
          <w:sz w:val="28"/>
          <w:szCs w:val="28"/>
        </w:rPr>
        <w:t xml:space="preserve">с календарным планом Общероссийской общественной организации «Федерация шахмат России» и календарным планом официальных физкультурных мероприятий и спортивных мероприятий </w:t>
      </w:r>
      <w:r w:rsidR="00FF64B3">
        <w:rPr>
          <w:rStyle w:val="25"/>
          <w:color w:val="000000" w:themeColor="text1"/>
          <w:sz w:val="28"/>
          <w:szCs w:val="28"/>
        </w:rPr>
        <w:t>Чеченской Республики</w:t>
      </w:r>
      <w:r w:rsidR="00BC2D63" w:rsidRPr="00BC2D63">
        <w:rPr>
          <w:rStyle w:val="25"/>
          <w:color w:val="000000" w:themeColor="text1"/>
          <w:sz w:val="28"/>
          <w:szCs w:val="28"/>
        </w:rPr>
        <w:t xml:space="preserve"> на 2021 год</w:t>
      </w:r>
      <w:r w:rsidR="00D512E6" w:rsidRPr="00BC2D63">
        <w:rPr>
          <w:rStyle w:val="25"/>
          <w:sz w:val="28"/>
          <w:szCs w:val="28"/>
        </w:rPr>
        <w:t>.</w:t>
      </w:r>
    </w:p>
    <w:p w:rsidR="00504E65" w:rsidRPr="00876333" w:rsidRDefault="00504E65" w:rsidP="00504E65">
      <w:pPr>
        <w:ind w:firstLine="567"/>
        <w:jc w:val="both"/>
        <w:rPr>
          <w:b/>
          <w:sz w:val="28"/>
          <w:szCs w:val="28"/>
        </w:rPr>
      </w:pPr>
      <w:r w:rsidRPr="00BC2D63">
        <w:rPr>
          <w:sz w:val="28"/>
          <w:szCs w:val="28"/>
        </w:rPr>
        <w:t>Вид Соревнований –</w:t>
      </w:r>
      <w:r w:rsidR="00AA5417">
        <w:rPr>
          <w:sz w:val="28"/>
          <w:szCs w:val="28"/>
        </w:rPr>
        <w:t xml:space="preserve"> </w:t>
      </w:r>
      <w:r w:rsidR="00DA15F6" w:rsidRPr="00876333">
        <w:rPr>
          <w:sz w:val="28"/>
          <w:szCs w:val="28"/>
        </w:rPr>
        <w:t>личные</w:t>
      </w:r>
      <w:r w:rsidRPr="00876333">
        <w:rPr>
          <w:sz w:val="28"/>
          <w:szCs w:val="28"/>
        </w:rPr>
        <w:t>.</w:t>
      </w:r>
    </w:p>
    <w:p w:rsidR="009141AA" w:rsidRPr="00CD6087" w:rsidRDefault="009141AA" w:rsidP="00914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5F5B85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проводится с целью развития и популяризации шахмат в </w:t>
      </w:r>
      <w:r w:rsidR="00FF64B3">
        <w:rPr>
          <w:sz w:val="28"/>
          <w:szCs w:val="28"/>
        </w:rPr>
        <w:t>Северо-Кавказском</w:t>
      </w:r>
      <w:r>
        <w:rPr>
          <w:sz w:val="28"/>
          <w:szCs w:val="28"/>
        </w:rPr>
        <w:t xml:space="preserve"> Федеральном округе.</w:t>
      </w:r>
    </w:p>
    <w:p w:rsidR="009141AA" w:rsidRPr="00333E1C" w:rsidRDefault="009141AA" w:rsidP="009141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Соревновани</w:t>
      </w:r>
      <w:r w:rsidR="005F5B85">
        <w:rPr>
          <w:sz w:val="28"/>
          <w:szCs w:val="28"/>
        </w:rPr>
        <w:t>й</w:t>
      </w:r>
      <w:r>
        <w:rPr>
          <w:sz w:val="28"/>
          <w:szCs w:val="28"/>
        </w:rPr>
        <w:t xml:space="preserve"> являются:</w:t>
      </w:r>
    </w:p>
    <w:p w:rsidR="009141AA" w:rsidRPr="00CD6087" w:rsidRDefault="009141AA" w:rsidP="009141AA">
      <w:pPr>
        <w:pStyle w:val="210"/>
        <w:shd w:val="clear" w:color="auto" w:fill="auto"/>
        <w:spacing w:before="0" w:after="0" w:line="240" w:lineRule="auto"/>
        <w:ind w:left="567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-  определение сильнейших шахматистов С</w:t>
      </w:r>
      <w:r w:rsidR="00FF64B3">
        <w:rPr>
          <w:rStyle w:val="25"/>
          <w:sz w:val="28"/>
          <w:szCs w:val="28"/>
        </w:rPr>
        <w:t>К</w:t>
      </w:r>
      <w:r>
        <w:rPr>
          <w:rStyle w:val="25"/>
          <w:sz w:val="28"/>
          <w:szCs w:val="28"/>
        </w:rPr>
        <w:t>ФО для участия в Высшей лиге Чемпионатов России 202</w:t>
      </w:r>
      <w:r w:rsidR="00BC2D63" w:rsidRPr="00BC2D63">
        <w:rPr>
          <w:rStyle w:val="25"/>
          <w:sz w:val="28"/>
          <w:szCs w:val="28"/>
        </w:rPr>
        <w:t>1</w:t>
      </w:r>
      <w:r>
        <w:rPr>
          <w:rStyle w:val="25"/>
          <w:sz w:val="28"/>
          <w:szCs w:val="28"/>
        </w:rPr>
        <w:t xml:space="preserve"> года по шахматам среди мужчин и женщин</w:t>
      </w:r>
      <w:r w:rsidRPr="00CD6087">
        <w:rPr>
          <w:rStyle w:val="25"/>
          <w:sz w:val="28"/>
          <w:szCs w:val="28"/>
        </w:rPr>
        <w:t>;</w:t>
      </w:r>
    </w:p>
    <w:p w:rsidR="009141AA" w:rsidRPr="00333E1C" w:rsidRDefault="009141AA" w:rsidP="009141AA">
      <w:pPr>
        <w:pStyle w:val="210"/>
        <w:shd w:val="clear" w:color="auto" w:fill="auto"/>
        <w:spacing w:before="0" w:after="0" w:line="240" w:lineRule="auto"/>
        <w:ind w:firstLine="709"/>
        <w:jc w:val="left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-  повышение спортивного мастерства и квалификации участников</w:t>
      </w:r>
      <w:r w:rsidRPr="00CD6087">
        <w:rPr>
          <w:rStyle w:val="25"/>
          <w:sz w:val="28"/>
          <w:szCs w:val="28"/>
        </w:rPr>
        <w:t>;</w:t>
      </w:r>
    </w:p>
    <w:p w:rsidR="009141AA" w:rsidRPr="00333E1C" w:rsidRDefault="009141AA" w:rsidP="009141AA">
      <w:pPr>
        <w:pStyle w:val="2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25"/>
          <w:sz w:val="28"/>
          <w:szCs w:val="28"/>
        </w:rPr>
        <w:t>-  укрепление спортивных и дружеских связей между шахматистами субъектов С</w:t>
      </w:r>
      <w:r w:rsidR="00FF64B3">
        <w:rPr>
          <w:rStyle w:val="25"/>
          <w:sz w:val="28"/>
          <w:szCs w:val="28"/>
        </w:rPr>
        <w:t>К</w:t>
      </w:r>
      <w:r>
        <w:rPr>
          <w:rStyle w:val="25"/>
          <w:sz w:val="28"/>
          <w:szCs w:val="28"/>
        </w:rPr>
        <w:t>ФО</w:t>
      </w:r>
      <w:r w:rsidRPr="00333E1C">
        <w:rPr>
          <w:rStyle w:val="25"/>
          <w:sz w:val="28"/>
          <w:szCs w:val="28"/>
        </w:rPr>
        <w:t>.</w:t>
      </w:r>
    </w:p>
    <w:p w:rsidR="00F62B87" w:rsidRDefault="00F62B87" w:rsidP="00D512E6">
      <w:pPr>
        <w:ind w:firstLine="567"/>
        <w:jc w:val="both"/>
        <w:rPr>
          <w:sz w:val="28"/>
          <w:szCs w:val="28"/>
        </w:rPr>
      </w:pPr>
    </w:p>
    <w:p w:rsidR="00C36581" w:rsidRPr="00876333" w:rsidRDefault="00990EF9" w:rsidP="00990EF9">
      <w:pPr>
        <w:pStyle w:val="af1"/>
        <w:ind w:left="0"/>
        <w:jc w:val="center"/>
        <w:rPr>
          <w:b/>
          <w:sz w:val="28"/>
          <w:szCs w:val="28"/>
        </w:rPr>
      </w:pPr>
      <w:r w:rsidRPr="00876333">
        <w:rPr>
          <w:b/>
          <w:sz w:val="28"/>
          <w:szCs w:val="28"/>
        </w:rPr>
        <w:t>2.  </w:t>
      </w:r>
      <w:r w:rsidR="0063125E" w:rsidRPr="00876333">
        <w:rPr>
          <w:b/>
          <w:sz w:val="28"/>
          <w:szCs w:val="28"/>
        </w:rPr>
        <w:t>МЕСТО И СРОКИ ПРОВЕДЕНИЯ СОРЕВНОВАНИЙ</w:t>
      </w:r>
    </w:p>
    <w:p w:rsidR="00C36581" w:rsidRPr="00876333" w:rsidRDefault="00C36581">
      <w:pPr>
        <w:jc w:val="center"/>
        <w:rPr>
          <w:b/>
          <w:sz w:val="28"/>
          <w:szCs w:val="28"/>
        </w:rPr>
      </w:pPr>
    </w:p>
    <w:p w:rsidR="00C36581" w:rsidRPr="00876333" w:rsidRDefault="00C36581">
      <w:pPr>
        <w:jc w:val="center"/>
        <w:rPr>
          <w:b/>
          <w:sz w:val="28"/>
          <w:szCs w:val="28"/>
        </w:rPr>
      </w:pPr>
    </w:p>
    <w:p w:rsidR="00990EF9" w:rsidRPr="00876333" w:rsidRDefault="00990EF9" w:rsidP="004C124F">
      <w:pPr>
        <w:ind w:firstLine="567"/>
        <w:jc w:val="both"/>
        <w:rPr>
          <w:sz w:val="28"/>
        </w:rPr>
      </w:pPr>
      <w:r w:rsidRPr="00876333">
        <w:rPr>
          <w:sz w:val="28"/>
        </w:rPr>
        <w:t>Соревнования провод</w:t>
      </w:r>
      <w:r w:rsidR="001823E6">
        <w:rPr>
          <w:sz w:val="28"/>
        </w:rPr>
        <w:t>я</w:t>
      </w:r>
      <w:r w:rsidRPr="00876333">
        <w:rPr>
          <w:sz w:val="28"/>
        </w:rPr>
        <w:t xml:space="preserve">тся по адресу: г. </w:t>
      </w:r>
      <w:r w:rsidR="00C57488">
        <w:rPr>
          <w:sz w:val="28"/>
        </w:rPr>
        <w:t>Грозный</w:t>
      </w:r>
      <w:r w:rsidRPr="00876333">
        <w:rPr>
          <w:sz w:val="28"/>
        </w:rPr>
        <w:t xml:space="preserve">, ул. </w:t>
      </w:r>
      <w:r w:rsidR="00C57488">
        <w:rPr>
          <w:sz w:val="28"/>
        </w:rPr>
        <w:t>Жуковского</w:t>
      </w:r>
      <w:r w:rsidRPr="00876333">
        <w:rPr>
          <w:sz w:val="28"/>
        </w:rPr>
        <w:t>, 10</w:t>
      </w:r>
      <w:r w:rsidR="00C57488">
        <w:rPr>
          <w:sz w:val="28"/>
        </w:rPr>
        <w:t>в</w:t>
      </w:r>
      <w:r w:rsidRPr="00876333">
        <w:rPr>
          <w:sz w:val="28"/>
        </w:rPr>
        <w:t xml:space="preserve"> (здание </w:t>
      </w:r>
      <w:r w:rsidR="00C57488">
        <w:rPr>
          <w:sz w:val="28"/>
        </w:rPr>
        <w:t>математической школы, актовый</w:t>
      </w:r>
      <w:r w:rsidR="00EC0F01" w:rsidRPr="00876333">
        <w:rPr>
          <w:sz w:val="28"/>
        </w:rPr>
        <w:t xml:space="preserve"> зал</w:t>
      </w:r>
      <w:r w:rsidRPr="00876333">
        <w:rPr>
          <w:sz w:val="28"/>
        </w:rPr>
        <w:t>).</w:t>
      </w:r>
    </w:p>
    <w:p w:rsidR="0063398B" w:rsidRPr="00876333" w:rsidRDefault="00990EF9" w:rsidP="004C124F">
      <w:pPr>
        <w:ind w:firstLine="567"/>
        <w:jc w:val="both"/>
        <w:rPr>
          <w:sz w:val="28"/>
        </w:rPr>
      </w:pPr>
      <w:r w:rsidRPr="00876333">
        <w:rPr>
          <w:sz w:val="28"/>
        </w:rPr>
        <w:t xml:space="preserve">Сроки проведения Соревнований: </w:t>
      </w:r>
      <w:r w:rsidR="00C57488">
        <w:rPr>
          <w:sz w:val="28"/>
        </w:rPr>
        <w:t>20</w:t>
      </w:r>
      <w:r w:rsidR="00623F2D" w:rsidRPr="00876333">
        <w:rPr>
          <w:sz w:val="28"/>
        </w:rPr>
        <w:t>-</w:t>
      </w:r>
      <w:r w:rsidR="00C57488">
        <w:rPr>
          <w:sz w:val="28"/>
        </w:rPr>
        <w:t>30</w:t>
      </w:r>
      <w:r w:rsidR="009007F3">
        <w:rPr>
          <w:sz w:val="28"/>
        </w:rPr>
        <w:t>марта</w:t>
      </w:r>
      <w:r w:rsidR="00623F2D" w:rsidRPr="00876333">
        <w:rPr>
          <w:sz w:val="28"/>
        </w:rPr>
        <w:t xml:space="preserve"> 2021 года</w:t>
      </w:r>
      <w:r w:rsidRPr="00876333">
        <w:rPr>
          <w:sz w:val="28"/>
        </w:rPr>
        <w:t>.</w:t>
      </w:r>
    </w:p>
    <w:p w:rsidR="0063398B" w:rsidRPr="00876333" w:rsidRDefault="0063398B" w:rsidP="009007F3">
      <w:pPr>
        <w:pStyle w:val="13"/>
        <w:ind w:firstLine="567"/>
        <w:jc w:val="both"/>
        <w:rPr>
          <w:sz w:val="28"/>
        </w:rPr>
      </w:pPr>
      <w:r w:rsidRPr="00876333">
        <w:rPr>
          <w:sz w:val="28"/>
        </w:rPr>
        <w:t>Соревновани</w:t>
      </w:r>
      <w:r w:rsidR="005F5B85">
        <w:rPr>
          <w:sz w:val="28"/>
        </w:rPr>
        <w:t>я</w:t>
      </w:r>
      <w:r w:rsidRPr="00876333">
        <w:rPr>
          <w:sz w:val="28"/>
        </w:rPr>
        <w:t xml:space="preserve"> провод</w:t>
      </w:r>
      <w:r w:rsidR="001823E6">
        <w:rPr>
          <w:sz w:val="28"/>
        </w:rPr>
        <w:t>я</w:t>
      </w:r>
      <w:r w:rsidRPr="00876333">
        <w:rPr>
          <w:sz w:val="28"/>
        </w:rPr>
        <w:t>тся с соблюдением методических рекомендаций Роспотребнадзора по профилактике коронавирусной инфекции без участия зрителей.</w:t>
      </w:r>
    </w:p>
    <w:p w:rsidR="00C36581" w:rsidRPr="00876333" w:rsidRDefault="00C36581" w:rsidP="004C124F">
      <w:pPr>
        <w:pStyle w:val="13"/>
        <w:ind w:firstLine="567"/>
        <w:jc w:val="both"/>
        <w:rPr>
          <w:sz w:val="28"/>
          <w:szCs w:val="28"/>
        </w:rPr>
      </w:pPr>
    </w:p>
    <w:p w:rsidR="00C36581" w:rsidRPr="00876333" w:rsidRDefault="00990EF9" w:rsidP="00990EF9">
      <w:pPr>
        <w:pStyle w:val="af1"/>
        <w:ind w:left="0"/>
        <w:jc w:val="center"/>
        <w:rPr>
          <w:b/>
          <w:sz w:val="28"/>
          <w:szCs w:val="28"/>
        </w:rPr>
      </w:pPr>
      <w:r w:rsidRPr="00876333">
        <w:rPr>
          <w:b/>
          <w:sz w:val="28"/>
          <w:szCs w:val="28"/>
        </w:rPr>
        <w:t>3.  </w:t>
      </w:r>
      <w:r w:rsidR="00981877" w:rsidRPr="00876333">
        <w:rPr>
          <w:b/>
          <w:sz w:val="28"/>
          <w:szCs w:val="28"/>
        </w:rPr>
        <w:t>ОРГАНИЗАТОРЫ СОРЕВНОВАНИ</w:t>
      </w:r>
      <w:r w:rsidRPr="00876333">
        <w:rPr>
          <w:b/>
          <w:sz w:val="28"/>
          <w:szCs w:val="28"/>
        </w:rPr>
        <w:t>Й</w:t>
      </w:r>
    </w:p>
    <w:p w:rsidR="00C36581" w:rsidRPr="00876333" w:rsidRDefault="00C36581" w:rsidP="004C124F">
      <w:pPr>
        <w:jc w:val="center"/>
        <w:rPr>
          <w:b/>
          <w:sz w:val="28"/>
          <w:szCs w:val="28"/>
        </w:rPr>
      </w:pPr>
    </w:p>
    <w:p w:rsidR="004C124F" w:rsidRPr="00876333" w:rsidRDefault="004C124F" w:rsidP="004C124F">
      <w:pPr>
        <w:pStyle w:val="13"/>
        <w:jc w:val="center"/>
        <w:rPr>
          <w:b/>
          <w:sz w:val="28"/>
          <w:szCs w:val="28"/>
        </w:rPr>
      </w:pPr>
    </w:p>
    <w:p w:rsidR="00075B0B" w:rsidRPr="00A67CC5" w:rsidRDefault="00075B0B" w:rsidP="00540C76">
      <w:pPr>
        <w:ind w:firstLine="567"/>
        <w:jc w:val="both"/>
        <w:rPr>
          <w:sz w:val="28"/>
          <w:szCs w:val="28"/>
        </w:rPr>
      </w:pPr>
      <w:r w:rsidRPr="00AF252E">
        <w:rPr>
          <w:sz w:val="28"/>
          <w:szCs w:val="28"/>
        </w:rPr>
        <w:t>Общее руковод</w:t>
      </w:r>
      <w:r>
        <w:rPr>
          <w:sz w:val="28"/>
          <w:szCs w:val="28"/>
        </w:rPr>
        <w:t xml:space="preserve">ство </w:t>
      </w:r>
      <w:r w:rsidRPr="00A67CC5">
        <w:rPr>
          <w:sz w:val="28"/>
          <w:szCs w:val="28"/>
        </w:rPr>
        <w:t>подготовкой и проведением Соревновани</w:t>
      </w:r>
      <w:r w:rsidR="005F5B85">
        <w:rPr>
          <w:sz w:val="28"/>
          <w:szCs w:val="28"/>
        </w:rPr>
        <w:t>й</w:t>
      </w:r>
      <w:r w:rsidR="00DE01C8" w:rsidRPr="00DE01C8">
        <w:rPr>
          <w:sz w:val="28"/>
          <w:szCs w:val="28"/>
        </w:rPr>
        <w:t xml:space="preserve">осуществляет Министерство спорта Российской </w:t>
      </w:r>
      <w:r w:rsidR="0063125E" w:rsidRPr="00DE01C8">
        <w:rPr>
          <w:sz w:val="28"/>
          <w:szCs w:val="28"/>
        </w:rPr>
        <w:t xml:space="preserve">Федерации, </w:t>
      </w:r>
      <w:r w:rsidR="0063125E" w:rsidRPr="00A67CC5">
        <w:rPr>
          <w:sz w:val="28"/>
          <w:szCs w:val="28"/>
        </w:rPr>
        <w:t>Общероссийская</w:t>
      </w:r>
      <w:r w:rsidRPr="00A67CC5">
        <w:rPr>
          <w:sz w:val="28"/>
          <w:szCs w:val="28"/>
        </w:rPr>
        <w:t xml:space="preserve"> общественн</w:t>
      </w:r>
      <w:r w:rsidR="00DE01C8">
        <w:rPr>
          <w:sz w:val="28"/>
          <w:szCs w:val="28"/>
        </w:rPr>
        <w:t>ая</w:t>
      </w:r>
      <w:r w:rsidRPr="00A67CC5">
        <w:rPr>
          <w:sz w:val="28"/>
          <w:szCs w:val="28"/>
        </w:rPr>
        <w:t xml:space="preserve"> организаци</w:t>
      </w:r>
      <w:r w:rsidR="00DE01C8">
        <w:rPr>
          <w:sz w:val="28"/>
          <w:szCs w:val="28"/>
        </w:rPr>
        <w:t>я</w:t>
      </w:r>
      <w:r w:rsidRPr="00A67CC5">
        <w:rPr>
          <w:sz w:val="28"/>
          <w:szCs w:val="28"/>
        </w:rPr>
        <w:t xml:space="preserve"> «Федерация шахмат России» (далее – ФШР).</w:t>
      </w:r>
    </w:p>
    <w:p w:rsidR="00A67CC5" w:rsidRPr="00A67CC5" w:rsidRDefault="00A67CC5" w:rsidP="00A67CC5">
      <w:pPr>
        <w:pBdr>
          <w:left w:val="none" w:sz="4" w:space="6" w:color="000000"/>
        </w:pBdr>
        <w:ind w:firstLine="567"/>
        <w:jc w:val="both"/>
        <w:rPr>
          <w:color w:val="000000" w:themeColor="text1"/>
          <w:sz w:val="28"/>
          <w:szCs w:val="28"/>
        </w:rPr>
      </w:pPr>
      <w:r w:rsidRPr="00A67CC5">
        <w:rPr>
          <w:color w:val="000000" w:themeColor="text1"/>
          <w:sz w:val="28"/>
          <w:szCs w:val="28"/>
        </w:rPr>
        <w:t>Организатор</w:t>
      </w:r>
      <w:r w:rsidR="00E67F12">
        <w:rPr>
          <w:color w:val="000000" w:themeColor="text1"/>
          <w:sz w:val="28"/>
          <w:szCs w:val="28"/>
        </w:rPr>
        <w:t>ы</w:t>
      </w:r>
      <w:r w:rsidRPr="00A67CC5">
        <w:rPr>
          <w:color w:val="000000" w:themeColor="text1"/>
          <w:sz w:val="28"/>
          <w:szCs w:val="28"/>
        </w:rPr>
        <w:t xml:space="preserve"> Соревнований – </w:t>
      </w:r>
      <w:r w:rsidR="00E67F12">
        <w:rPr>
          <w:color w:val="000000" w:themeColor="text1"/>
          <w:sz w:val="28"/>
          <w:szCs w:val="28"/>
        </w:rPr>
        <w:t xml:space="preserve">Межрегиональная общественная организация «Федерация шахмат </w:t>
      </w:r>
      <w:r w:rsidR="00C57488">
        <w:rPr>
          <w:sz w:val="28"/>
          <w:szCs w:val="28"/>
        </w:rPr>
        <w:t>Северо-Кавказского</w:t>
      </w:r>
      <w:r w:rsidR="00C57488" w:rsidRPr="00BC2D63">
        <w:rPr>
          <w:sz w:val="28"/>
          <w:szCs w:val="28"/>
        </w:rPr>
        <w:t xml:space="preserve"> федерального округа</w:t>
      </w:r>
      <w:r w:rsidR="00E67F12">
        <w:rPr>
          <w:sz w:val="28"/>
          <w:szCs w:val="28"/>
        </w:rPr>
        <w:t>»</w:t>
      </w:r>
      <w:r w:rsidR="00C57488">
        <w:rPr>
          <w:sz w:val="28"/>
          <w:szCs w:val="28"/>
        </w:rPr>
        <w:t xml:space="preserve"> совместно с </w:t>
      </w:r>
      <w:r w:rsidR="003B6236">
        <w:rPr>
          <w:sz w:val="28"/>
          <w:szCs w:val="28"/>
        </w:rPr>
        <w:t>Чеченской региональной общественной организацией «</w:t>
      </w:r>
      <w:r w:rsidR="00C57488">
        <w:rPr>
          <w:sz w:val="28"/>
          <w:szCs w:val="28"/>
        </w:rPr>
        <w:t>Федераци</w:t>
      </w:r>
      <w:r w:rsidR="003B6236">
        <w:rPr>
          <w:sz w:val="28"/>
          <w:szCs w:val="28"/>
        </w:rPr>
        <w:t>я</w:t>
      </w:r>
      <w:r w:rsidR="00C57488">
        <w:rPr>
          <w:sz w:val="28"/>
          <w:szCs w:val="28"/>
        </w:rPr>
        <w:t xml:space="preserve"> шахмат Чеченской Республики</w:t>
      </w:r>
      <w:r w:rsidR="003B6236">
        <w:rPr>
          <w:sz w:val="28"/>
          <w:szCs w:val="28"/>
        </w:rPr>
        <w:t>»</w:t>
      </w:r>
      <w:r w:rsidRPr="00A67CC5">
        <w:rPr>
          <w:color w:val="000000" w:themeColor="text1"/>
          <w:sz w:val="28"/>
          <w:szCs w:val="28"/>
        </w:rPr>
        <w:t xml:space="preserve">(далее – </w:t>
      </w:r>
      <w:r w:rsidR="00C57488">
        <w:rPr>
          <w:color w:val="000000" w:themeColor="text1"/>
          <w:sz w:val="28"/>
          <w:szCs w:val="28"/>
        </w:rPr>
        <w:t>М</w:t>
      </w:r>
      <w:r w:rsidRPr="00A67CC5">
        <w:rPr>
          <w:color w:val="000000" w:themeColor="text1"/>
          <w:sz w:val="28"/>
          <w:szCs w:val="28"/>
        </w:rPr>
        <w:t xml:space="preserve">РОО «ФШ </w:t>
      </w:r>
      <w:r w:rsidR="00C57488">
        <w:rPr>
          <w:color w:val="000000" w:themeColor="text1"/>
          <w:sz w:val="28"/>
          <w:szCs w:val="28"/>
        </w:rPr>
        <w:t>СКФ</w:t>
      </w:r>
      <w:r w:rsidRPr="00A67CC5">
        <w:rPr>
          <w:color w:val="000000" w:themeColor="text1"/>
          <w:sz w:val="28"/>
          <w:szCs w:val="28"/>
        </w:rPr>
        <w:t>О»</w:t>
      </w:r>
      <w:r w:rsidR="00C57488">
        <w:rPr>
          <w:color w:val="000000" w:themeColor="text1"/>
          <w:sz w:val="28"/>
          <w:szCs w:val="28"/>
        </w:rPr>
        <w:t xml:space="preserve"> и </w:t>
      </w:r>
      <w:r w:rsidR="003B6236">
        <w:rPr>
          <w:color w:val="000000" w:themeColor="text1"/>
          <w:sz w:val="28"/>
          <w:szCs w:val="28"/>
        </w:rPr>
        <w:t>ЧРОО «</w:t>
      </w:r>
      <w:r w:rsidR="00C57488">
        <w:rPr>
          <w:color w:val="000000" w:themeColor="text1"/>
          <w:sz w:val="28"/>
          <w:szCs w:val="28"/>
        </w:rPr>
        <w:t>ФШ ЧР</w:t>
      </w:r>
      <w:r w:rsidR="003B6236">
        <w:rPr>
          <w:color w:val="000000" w:themeColor="text1"/>
          <w:sz w:val="28"/>
          <w:szCs w:val="28"/>
        </w:rPr>
        <w:t>»</w:t>
      </w:r>
      <w:r w:rsidRPr="00A67CC5">
        <w:rPr>
          <w:color w:val="000000" w:themeColor="text1"/>
          <w:sz w:val="28"/>
          <w:szCs w:val="28"/>
        </w:rPr>
        <w:t>).</w:t>
      </w:r>
    </w:p>
    <w:p w:rsidR="004C124F" w:rsidRPr="00876333" w:rsidRDefault="003922D0" w:rsidP="00540C76">
      <w:pPr>
        <w:ind w:firstLine="567"/>
        <w:jc w:val="both"/>
        <w:rPr>
          <w:sz w:val="28"/>
          <w:szCs w:val="28"/>
        </w:rPr>
      </w:pPr>
      <w:r w:rsidRPr="00A67CC5">
        <w:rPr>
          <w:sz w:val="28"/>
          <w:szCs w:val="28"/>
        </w:rPr>
        <w:t>Соревнования проводятся при поддержке</w:t>
      </w:r>
      <w:r w:rsidR="00C57488">
        <w:rPr>
          <w:sz w:val="28"/>
          <w:szCs w:val="28"/>
        </w:rPr>
        <w:t>МБОУ «Математическая школа №1 им.Х.И.Ибрагимова</w:t>
      </w:r>
      <w:r w:rsidR="0035298F">
        <w:rPr>
          <w:sz w:val="28"/>
          <w:szCs w:val="28"/>
        </w:rPr>
        <w:t>» (</w:t>
      </w:r>
      <w:r w:rsidRPr="00876333">
        <w:rPr>
          <w:sz w:val="28"/>
          <w:szCs w:val="28"/>
        </w:rPr>
        <w:t xml:space="preserve">далее – </w:t>
      </w:r>
      <w:r w:rsidR="0035298F">
        <w:rPr>
          <w:sz w:val="28"/>
          <w:szCs w:val="28"/>
        </w:rPr>
        <w:t>МБОУ «МШ №1»</w:t>
      </w:r>
      <w:r w:rsidRPr="00876333">
        <w:rPr>
          <w:sz w:val="28"/>
          <w:szCs w:val="28"/>
        </w:rPr>
        <w:t xml:space="preserve">), </w:t>
      </w:r>
      <w:r w:rsidR="0035298F">
        <w:rPr>
          <w:sz w:val="28"/>
          <w:szCs w:val="28"/>
        </w:rPr>
        <w:t>Департамента образования Мэрии г.Грозного</w:t>
      </w:r>
      <w:r w:rsidR="00D907DC" w:rsidRPr="00876333">
        <w:rPr>
          <w:sz w:val="28"/>
          <w:szCs w:val="28"/>
        </w:rPr>
        <w:t>.</w:t>
      </w:r>
    </w:p>
    <w:p w:rsidR="004C124F" w:rsidRPr="00876333" w:rsidRDefault="0035298F" w:rsidP="000A1EDD">
      <w:pPr>
        <w:pBdr>
          <w:left w:val="none" w:sz="4" w:space="2" w:color="000000"/>
        </w:pBd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МБОУ «МШ №1» </w:t>
      </w:r>
      <w:r w:rsidR="004C124F" w:rsidRPr="00876333">
        <w:rPr>
          <w:sz w:val="28"/>
          <w:szCs w:val="28"/>
        </w:rPr>
        <w:t>предоставляет помещение для проведения Соревнований.</w:t>
      </w:r>
    </w:p>
    <w:p w:rsidR="004C124F" w:rsidRPr="00876333" w:rsidRDefault="004C124F" w:rsidP="000A1EDD">
      <w:pPr>
        <w:pBdr>
          <w:left w:val="none" w:sz="4" w:space="2" w:color="000000"/>
        </w:pBdr>
        <w:ind w:firstLine="567"/>
        <w:jc w:val="both"/>
        <w:rPr>
          <w:sz w:val="28"/>
          <w:szCs w:val="28"/>
        </w:rPr>
      </w:pPr>
      <w:r w:rsidRPr="00876333">
        <w:rPr>
          <w:sz w:val="28"/>
          <w:szCs w:val="28"/>
        </w:rPr>
        <w:t xml:space="preserve">Министерство физической культуры и спорта </w:t>
      </w:r>
      <w:r w:rsidR="0035298F">
        <w:rPr>
          <w:sz w:val="28"/>
          <w:szCs w:val="28"/>
        </w:rPr>
        <w:t>Чеченской Республики</w:t>
      </w:r>
      <w:r w:rsidRPr="00876333">
        <w:rPr>
          <w:sz w:val="28"/>
          <w:szCs w:val="28"/>
        </w:rPr>
        <w:t>осуществляет информационную поддержку Соревнований.</w:t>
      </w:r>
    </w:p>
    <w:p w:rsidR="00075B0B" w:rsidRPr="00876333" w:rsidRDefault="0035298F" w:rsidP="00075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«МШ №1»</w:t>
      </w:r>
      <w:r w:rsidR="00075B0B" w:rsidRPr="00876333">
        <w:rPr>
          <w:sz w:val="28"/>
          <w:szCs w:val="28"/>
        </w:rPr>
        <w:t xml:space="preserve"> уведомляет соответствующий территориальный орган МВД о проведении Соревнований, а также согласовывает план мероприятий по обеспечению общественного порядка и общественной безопасности при проведении Соревнований.</w:t>
      </w:r>
    </w:p>
    <w:p w:rsidR="00075B0B" w:rsidRPr="00876333" w:rsidRDefault="0035298F" w:rsidP="00075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«МШ №1»</w:t>
      </w:r>
      <w:r w:rsidR="00075B0B" w:rsidRPr="00876333">
        <w:rPr>
          <w:sz w:val="28"/>
          <w:szCs w:val="28"/>
        </w:rPr>
        <w:t xml:space="preserve"> информирует Управление Роспот</w:t>
      </w:r>
      <w:r w:rsidR="00C762B3">
        <w:rPr>
          <w:sz w:val="28"/>
          <w:szCs w:val="28"/>
        </w:rPr>
        <w:t>ребнадзора Чеченской Республики</w:t>
      </w:r>
      <w:r w:rsidR="00075B0B" w:rsidRPr="00876333">
        <w:rPr>
          <w:sz w:val="28"/>
          <w:szCs w:val="28"/>
        </w:rPr>
        <w:t xml:space="preserve"> о проведении Соревнований.</w:t>
      </w:r>
    </w:p>
    <w:p w:rsidR="004C124F" w:rsidRPr="00876333" w:rsidRDefault="004C124F" w:rsidP="000A1EDD">
      <w:pPr>
        <w:pBdr>
          <w:left w:val="none" w:sz="4" w:space="2" w:color="000000"/>
        </w:pBdr>
        <w:ind w:firstLine="567"/>
        <w:jc w:val="both"/>
        <w:rPr>
          <w:sz w:val="28"/>
          <w:szCs w:val="28"/>
        </w:rPr>
      </w:pPr>
      <w:r w:rsidRPr="00876333">
        <w:rPr>
          <w:sz w:val="28"/>
          <w:szCs w:val="28"/>
        </w:rPr>
        <w:t xml:space="preserve">Непосредственное проведение Соревнований возлагается на </w:t>
      </w:r>
      <w:r w:rsidR="001823E6" w:rsidRPr="001823E6">
        <w:rPr>
          <w:sz w:val="28"/>
          <w:szCs w:val="28"/>
        </w:rPr>
        <w:t xml:space="preserve">главную </w:t>
      </w:r>
      <w:r w:rsidRPr="00876333">
        <w:rPr>
          <w:sz w:val="28"/>
          <w:szCs w:val="28"/>
        </w:rPr>
        <w:t>судейскую коллегию</w:t>
      </w:r>
      <w:r w:rsidR="001823E6">
        <w:rPr>
          <w:sz w:val="28"/>
          <w:szCs w:val="28"/>
        </w:rPr>
        <w:t xml:space="preserve"> (ГСК), </w:t>
      </w:r>
      <w:r w:rsidR="001823E6" w:rsidRPr="001823E6">
        <w:rPr>
          <w:sz w:val="28"/>
          <w:szCs w:val="28"/>
        </w:rPr>
        <w:t>согласованную с ФШР</w:t>
      </w:r>
      <w:r w:rsidR="008F550F" w:rsidRPr="00876333">
        <w:rPr>
          <w:sz w:val="28"/>
          <w:szCs w:val="28"/>
        </w:rPr>
        <w:t>.</w:t>
      </w:r>
    </w:p>
    <w:p w:rsidR="008F550F" w:rsidRPr="00F62B87" w:rsidRDefault="008F550F" w:rsidP="000A1EDD">
      <w:pPr>
        <w:pBdr>
          <w:left w:val="none" w:sz="4" w:space="2" w:color="000000"/>
        </w:pBdr>
        <w:ind w:firstLine="567"/>
        <w:jc w:val="both"/>
        <w:rPr>
          <w:sz w:val="28"/>
          <w:szCs w:val="28"/>
        </w:rPr>
      </w:pPr>
      <w:r w:rsidRPr="00876333">
        <w:rPr>
          <w:sz w:val="28"/>
          <w:szCs w:val="28"/>
        </w:rPr>
        <w:t xml:space="preserve">Главный судья </w:t>
      </w:r>
      <w:r w:rsidRPr="00F62B87">
        <w:rPr>
          <w:sz w:val="28"/>
          <w:szCs w:val="28"/>
        </w:rPr>
        <w:t xml:space="preserve">Соревнований – </w:t>
      </w:r>
      <w:r w:rsidR="0035298F">
        <w:rPr>
          <w:sz w:val="28"/>
          <w:szCs w:val="28"/>
        </w:rPr>
        <w:t>ИсембаевБилалАдамо</w:t>
      </w:r>
      <w:r w:rsidR="009007F3" w:rsidRPr="00F62B87">
        <w:rPr>
          <w:sz w:val="28"/>
          <w:szCs w:val="28"/>
        </w:rPr>
        <w:t>вич</w:t>
      </w:r>
      <w:r w:rsidR="005F5B85">
        <w:rPr>
          <w:sz w:val="28"/>
          <w:szCs w:val="28"/>
        </w:rPr>
        <w:t xml:space="preserve"> (</w:t>
      </w:r>
      <w:r w:rsidR="0035298F">
        <w:rPr>
          <w:sz w:val="28"/>
          <w:szCs w:val="28"/>
        </w:rPr>
        <w:t>Чеченская Республика</w:t>
      </w:r>
      <w:r w:rsidR="005F5B85">
        <w:rPr>
          <w:sz w:val="28"/>
          <w:szCs w:val="28"/>
        </w:rPr>
        <w:t>)</w:t>
      </w:r>
      <w:r w:rsidRPr="00F62B87">
        <w:rPr>
          <w:sz w:val="28"/>
          <w:szCs w:val="28"/>
        </w:rPr>
        <w:t xml:space="preserve">, спортивный судья </w:t>
      </w:r>
      <w:r w:rsidR="009007F3" w:rsidRPr="00F62B87">
        <w:rPr>
          <w:sz w:val="28"/>
          <w:szCs w:val="28"/>
        </w:rPr>
        <w:t xml:space="preserve">всероссийской </w:t>
      </w:r>
      <w:r w:rsidRPr="00F62B87">
        <w:rPr>
          <w:sz w:val="28"/>
          <w:szCs w:val="28"/>
        </w:rPr>
        <w:t>категории.</w:t>
      </w:r>
    </w:p>
    <w:p w:rsidR="00F62B87" w:rsidRPr="00F62B87" w:rsidRDefault="0035298F" w:rsidP="00F62B87">
      <w:pPr>
        <w:pBdr>
          <w:left w:val="none" w:sz="4" w:space="6" w:color="000000"/>
        </w:pBd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МБОУ «МШ №1»</w:t>
      </w:r>
      <w:r w:rsidR="00F62B87" w:rsidRPr="00F62B87">
        <w:rPr>
          <w:color w:val="000000" w:themeColor="text1"/>
          <w:sz w:val="28"/>
          <w:szCs w:val="28"/>
        </w:rPr>
        <w:t xml:space="preserve"> совместно с ГСК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 и выполняет политику ФШР в отношении обработки персональных данных, утвержденную решением Наблюдательного Совета ФШР, Протокол </w:t>
      </w:r>
      <w:r>
        <w:rPr>
          <w:color w:val="000000" w:themeColor="text1"/>
          <w:sz w:val="28"/>
          <w:szCs w:val="28"/>
        </w:rPr>
        <w:t>№03-06-2020, от 26 июня 2020 г.</w:t>
      </w:r>
    </w:p>
    <w:p w:rsidR="00A67CC5" w:rsidRPr="00A67CC5" w:rsidRDefault="001823E6" w:rsidP="00A67CC5">
      <w:pPr>
        <w:pBdr>
          <w:left w:val="none" w:sz="4" w:space="6" w:color="000000"/>
        </w:pBdr>
        <w:ind w:firstLine="567"/>
        <w:jc w:val="both"/>
        <w:rPr>
          <w:color w:val="000000" w:themeColor="text1"/>
          <w:sz w:val="28"/>
          <w:szCs w:val="28"/>
        </w:rPr>
      </w:pPr>
      <w:r w:rsidRPr="001823E6">
        <w:rPr>
          <w:color w:val="000000" w:themeColor="text1"/>
          <w:sz w:val="28"/>
          <w:szCs w:val="28"/>
        </w:rPr>
        <w:t>Запрещается оказывать противоправное влияние на результаты Соревнований.</w:t>
      </w:r>
      <w:r w:rsidR="00EF34AF">
        <w:rPr>
          <w:color w:val="000000" w:themeColor="text1"/>
          <w:sz w:val="28"/>
          <w:szCs w:val="28"/>
        </w:rPr>
        <w:t xml:space="preserve"> </w:t>
      </w:r>
      <w:r w:rsidR="00A67CC5" w:rsidRPr="00A67CC5">
        <w:rPr>
          <w:color w:val="000000" w:themeColor="text1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N 329-ФЗ «О физической культуре и спорте в Российской Федерации».</w:t>
      </w:r>
    </w:p>
    <w:p w:rsidR="00A67CC5" w:rsidRPr="00A67CC5" w:rsidRDefault="00A67CC5" w:rsidP="00A67CC5">
      <w:pPr>
        <w:pBdr>
          <w:left w:val="none" w:sz="4" w:space="6" w:color="000000"/>
        </w:pBdr>
        <w:ind w:firstLine="567"/>
        <w:jc w:val="both"/>
        <w:rPr>
          <w:color w:val="000000" w:themeColor="text1"/>
          <w:sz w:val="28"/>
          <w:szCs w:val="28"/>
        </w:rPr>
      </w:pPr>
      <w:r w:rsidRPr="00A67CC5">
        <w:rPr>
          <w:color w:val="000000" w:themeColor="text1"/>
          <w:sz w:val="28"/>
          <w:szCs w:val="28"/>
        </w:rPr>
        <w:t>Организаторы обеспечивают:</w:t>
      </w:r>
    </w:p>
    <w:p w:rsidR="00A67CC5" w:rsidRPr="00A67CC5" w:rsidRDefault="00A67CC5" w:rsidP="00A67CC5">
      <w:pPr>
        <w:pBdr>
          <w:left w:val="none" w:sz="4" w:space="6" w:color="000000"/>
        </w:pBdr>
        <w:ind w:firstLine="567"/>
        <w:jc w:val="both"/>
        <w:rPr>
          <w:color w:val="000000" w:themeColor="text1"/>
          <w:sz w:val="28"/>
          <w:szCs w:val="28"/>
        </w:rPr>
      </w:pPr>
      <w:r w:rsidRPr="00A67CC5">
        <w:rPr>
          <w:color w:val="000000" w:themeColor="text1"/>
          <w:sz w:val="28"/>
          <w:szCs w:val="28"/>
        </w:rPr>
        <w:t>- проведение Соревновани</w:t>
      </w:r>
      <w:r w:rsidR="00DE01C8">
        <w:rPr>
          <w:color w:val="000000" w:themeColor="text1"/>
          <w:sz w:val="28"/>
          <w:szCs w:val="28"/>
        </w:rPr>
        <w:t>й</w:t>
      </w:r>
      <w:r w:rsidRPr="00A67CC5">
        <w:rPr>
          <w:color w:val="000000" w:themeColor="text1"/>
          <w:sz w:val="28"/>
          <w:szCs w:val="28"/>
        </w:rPr>
        <w:t xml:space="preserve"> с учетом соблюдения требований разрешительных актов, принятых в рамках борьбы с новой коронавирусной инфекцией (COVID-19) на территории </w:t>
      </w:r>
      <w:r w:rsidR="0035298F">
        <w:rPr>
          <w:sz w:val="28"/>
          <w:szCs w:val="28"/>
        </w:rPr>
        <w:t>Чеченской Республики</w:t>
      </w:r>
      <w:r w:rsidRPr="00A67CC5">
        <w:rPr>
          <w:color w:val="000000" w:themeColor="text1"/>
          <w:sz w:val="28"/>
          <w:szCs w:val="28"/>
        </w:rPr>
        <w:t>, а также методических рекомендаций Роспотребнадзора;</w:t>
      </w:r>
    </w:p>
    <w:p w:rsidR="00A67CC5" w:rsidRPr="00A67CC5" w:rsidRDefault="00A67CC5" w:rsidP="00A67CC5">
      <w:pPr>
        <w:pBdr>
          <w:left w:val="none" w:sz="4" w:space="6" w:color="000000"/>
        </w:pBdr>
        <w:ind w:firstLine="567"/>
        <w:jc w:val="both"/>
        <w:rPr>
          <w:color w:val="000000" w:themeColor="text1"/>
          <w:sz w:val="28"/>
          <w:szCs w:val="28"/>
        </w:rPr>
      </w:pPr>
      <w:r w:rsidRPr="00A67CC5">
        <w:rPr>
          <w:color w:val="000000" w:themeColor="text1"/>
          <w:sz w:val="28"/>
          <w:szCs w:val="28"/>
        </w:rPr>
        <w:t>- читинг-контроль с соблюдением требований Античитерских правил, утвержденных ФИДЕ, при стандартном уровне защиты.</w:t>
      </w:r>
    </w:p>
    <w:p w:rsidR="00A67CC5" w:rsidRPr="00A67CC5" w:rsidRDefault="00A67CC5" w:rsidP="00A67CC5">
      <w:pPr>
        <w:pBdr>
          <w:left w:val="none" w:sz="4" w:space="6" w:color="000000"/>
        </w:pBdr>
        <w:ind w:firstLine="567"/>
        <w:jc w:val="both"/>
        <w:rPr>
          <w:color w:val="000000" w:themeColor="text1"/>
          <w:sz w:val="28"/>
          <w:szCs w:val="28"/>
        </w:rPr>
      </w:pPr>
      <w:r w:rsidRPr="00A67CC5">
        <w:rPr>
          <w:color w:val="000000" w:themeColor="text1"/>
          <w:sz w:val="28"/>
          <w:szCs w:val="28"/>
        </w:rPr>
        <w:t>- размещение информации о ходе турнира в местных средствах массовой информации и в сети Интернет.</w:t>
      </w:r>
    </w:p>
    <w:p w:rsidR="00A67CC5" w:rsidRPr="00876333" w:rsidRDefault="00A67CC5" w:rsidP="000A1EDD">
      <w:pPr>
        <w:pBdr>
          <w:left w:val="none" w:sz="4" w:space="2" w:color="000000"/>
        </w:pBdr>
        <w:ind w:firstLine="567"/>
        <w:jc w:val="both"/>
        <w:rPr>
          <w:sz w:val="28"/>
          <w:szCs w:val="28"/>
        </w:rPr>
      </w:pPr>
    </w:p>
    <w:p w:rsidR="00C36581" w:rsidRPr="00876333" w:rsidRDefault="00540C76" w:rsidP="000A1EDD">
      <w:pPr>
        <w:pBdr>
          <w:left w:val="none" w:sz="4" w:space="2" w:color="000000"/>
        </w:pBdr>
        <w:ind w:firstLine="567"/>
        <w:jc w:val="both"/>
        <w:rPr>
          <w:b/>
          <w:sz w:val="28"/>
          <w:szCs w:val="28"/>
        </w:rPr>
      </w:pPr>
      <w:r w:rsidRPr="00876333">
        <w:rPr>
          <w:b/>
          <w:sz w:val="28"/>
          <w:szCs w:val="28"/>
        </w:rPr>
        <w:t>4.  </w:t>
      </w:r>
      <w:r w:rsidR="00981877" w:rsidRPr="00876333">
        <w:rPr>
          <w:b/>
          <w:sz w:val="28"/>
          <w:szCs w:val="28"/>
        </w:rPr>
        <w:t>ТРЕБОВАНИЯ К УЧАСТНИКАМ И УСЛОВИЯ ИХ ДОПУСКА</w:t>
      </w:r>
    </w:p>
    <w:p w:rsidR="00C36581" w:rsidRPr="00876333" w:rsidRDefault="00C36581" w:rsidP="000A1EDD">
      <w:pPr>
        <w:pBdr>
          <w:left w:val="none" w:sz="4" w:space="2" w:color="000000"/>
        </w:pBdr>
        <w:jc w:val="center"/>
        <w:rPr>
          <w:b/>
          <w:sz w:val="28"/>
          <w:szCs w:val="28"/>
        </w:rPr>
      </w:pPr>
    </w:p>
    <w:p w:rsidR="00540C76" w:rsidRPr="00876333" w:rsidRDefault="00540C76" w:rsidP="000A1EDD">
      <w:pPr>
        <w:pBdr>
          <w:left w:val="none" w:sz="4" w:space="2" w:color="000000"/>
        </w:pBdr>
        <w:jc w:val="center"/>
        <w:rPr>
          <w:b/>
          <w:sz w:val="28"/>
          <w:szCs w:val="28"/>
        </w:rPr>
      </w:pPr>
    </w:p>
    <w:p w:rsidR="00EE6E77" w:rsidRPr="00BD73F0" w:rsidRDefault="00E4509B" w:rsidP="00EE6E77">
      <w:pPr>
        <w:pStyle w:val="ae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BD73F0">
        <w:rPr>
          <w:rFonts w:ascii="Times New Roman" w:hAnsi="Times New Roman"/>
          <w:b w:val="0"/>
          <w:bCs/>
          <w:i w:val="0"/>
          <w:iCs/>
          <w:sz w:val="28"/>
          <w:szCs w:val="28"/>
        </w:rPr>
        <w:t>К участию в Соревновании допускаются спортсмены (спортсменки) не моложе 12 лет, имеющие спортивный разряд по шахматам в соответствии с требованиями действующего Положения о межрегиональных и всероссийских официальных спортивных соревнованиях по шахматам Министерства спорта Российской федерации.</w:t>
      </w:r>
    </w:p>
    <w:p w:rsidR="00EE6E77" w:rsidRPr="001F0AD0" w:rsidRDefault="00EE6E77" w:rsidP="00EE6E77">
      <w:pPr>
        <w:pStyle w:val="ae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Каждый спортсмен</w:t>
      </w:r>
      <w:r w:rsidR="00C762B3">
        <w:rPr>
          <w:rFonts w:ascii="Times New Roman" w:hAnsi="Times New Roman"/>
          <w:b w:val="0"/>
          <w:i w:val="0"/>
          <w:sz w:val="28"/>
          <w:szCs w:val="28"/>
        </w:rPr>
        <w:t xml:space="preserve"> (спортсменка)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имеет право принять участие в чемпионате только одного федерального округа.</w:t>
      </w:r>
    </w:p>
    <w:p w:rsidR="00C36581" w:rsidRPr="00876333" w:rsidRDefault="00981877" w:rsidP="002807DF">
      <w:pPr>
        <w:pBdr>
          <w:left w:val="none" w:sz="4" w:space="2" w:color="000000"/>
        </w:pBdr>
        <w:ind w:firstLine="708"/>
        <w:jc w:val="both"/>
        <w:rPr>
          <w:sz w:val="28"/>
          <w:szCs w:val="28"/>
        </w:rPr>
      </w:pPr>
      <w:r w:rsidRPr="00876333">
        <w:rPr>
          <w:sz w:val="28"/>
          <w:szCs w:val="28"/>
        </w:rPr>
        <w:t xml:space="preserve">Решение о допуске принимается комиссией по допуску, назначаемой </w:t>
      </w:r>
      <w:r w:rsidR="003B6236">
        <w:rPr>
          <w:color w:val="000000" w:themeColor="text1"/>
          <w:sz w:val="28"/>
          <w:szCs w:val="28"/>
        </w:rPr>
        <w:t>ЧРОО «ФШ ЧР»</w:t>
      </w:r>
      <w:r w:rsidRPr="00876333">
        <w:rPr>
          <w:sz w:val="28"/>
          <w:szCs w:val="28"/>
        </w:rPr>
        <w:t>.</w:t>
      </w:r>
      <w:r w:rsidR="00E4509B">
        <w:rPr>
          <w:sz w:val="28"/>
          <w:szCs w:val="28"/>
        </w:rPr>
        <w:t xml:space="preserve"> Председатель комиссии – </w:t>
      </w:r>
      <w:r w:rsidR="0035298F">
        <w:rPr>
          <w:sz w:val="28"/>
          <w:szCs w:val="28"/>
        </w:rPr>
        <w:t>Р.М.Яндарбиев</w:t>
      </w:r>
      <w:r w:rsidR="00E4509B">
        <w:rPr>
          <w:sz w:val="28"/>
          <w:szCs w:val="28"/>
        </w:rPr>
        <w:t>.</w:t>
      </w:r>
    </w:p>
    <w:p w:rsidR="00540C76" w:rsidRPr="007F12D0" w:rsidRDefault="00D95CFA" w:rsidP="000A1EDD">
      <w:pPr>
        <w:pStyle w:val="af1"/>
        <w:pBdr>
          <w:left w:val="none" w:sz="4" w:space="2" w:color="000000"/>
        </w:pBdr>
        <w:ind w:left="0" w:firstLine="709"/>
        <w:jc w:val="both"/>
        <w:rPr>
          <w:sz w:val="28"/>
          <w:szCs w:val="28"/>
        </w:rPr>
      </w:pPr>
      <w:r w:rsidRPr="00876333">
        <w:rPr>
          <w:sz w:val="28"/>
          <w:szCs w:val="28"/>
        </w:rPr>
        <w:t>Медицинским заключением по допуску участников к Соревнованиям является справка с</w:t>
      </w:r>
      <w:r w:rsidR="00540C76" w:rsidRPr="00876333">
        <w:rPr>
          <w:sz w:val="28"/>
          <w:szCs w:val="28"/>
        </w:rPr>
        <w:t xml:space="preserve"> отметкой «Допущен» с подписью врача по лечебной </w:t>
      </w:r>
      <w:r w:rsidR="00540C76" w:rsidRPr="007F12D0">
        <w:rPr>
          <w:sz w:val="28"/>
          <w:szCs w:val="28"/>
        </w:rPr>
        <w:t>физкультуре или врача по спортивной медицине, заверенная личной печатью</w:t>
      </w:r>
      <w:r w:rsidR="00875892" w:rsidRPr="007F12D0">
        <w:rPr>
          <w:sz w:val="28"/>
          <w:szCs w:val="28"/>
        </w:rPr>
        <w:t>,</w:t>
      </w:r>
      <w:r w:rsidR="00540C76" w:rsidRPr="007F12D0">
        <w:rPr>
          <w:sz w:val="28"/>
          <w:szCs w:val="28"/>
        </w:rPr>
        <w:t xml:space="preserve"> при наличии подписи с расшифровкой Ф.И.О.</w:t>
      </w:r>
      <w:r w:rsidR="00875892" w:rsidRPr="007F12D0">
        <w:rPr>
          <w:sz w:val="28"/>
          <w:szCs w:val="28"/>
        </w:rPr>
        <w:t>,</w:t>
      </w:r>
      <w:r w:rsidR="00540C76" w:rsidRPr="007F12D0">
        <w:rPr>
          <w:sz w:val="28"/>
          <w:szCs w:val="28"/>
        </w:rPr>
        <w:t xml:space="preserve"> или врача медицинской организации, имеющей лицензию на осуществление медицинской деятельности. </w:t>
      </w:r>
    </w:p>
    <w:p w:rsidR="007F12D0" w:rsidRPr="007F12D0" w:rsidRDefault="007F12D0" w:rsidP="007F12D0">
      <w:pPr>
        <w:pStyle w:val="af1"/>
        <w:ind w:left="0" w:firstLine="567"/>
        <w:jc w:val="both"/>
        <w:rPr>
          <w:b/>
          <w:i/>
          <w:color w:val="000000" w:themeColor="text1"/>
          <w:sz w:val="28"/>
          <w:szCs w:val="28"/>
        </w:rPr>
      </w:pPr>
      <w:r w:rsidRPr="007F12D0">
        <w:rPr>
          <w:b/>
          <w:i/>
          <w:color w:val="000000" w:themeColor="text1"/>
          <w:sz w:val="28"/>
          <w:szCs w:val="28"/>
        </w:rPr>
        <w:lastRenderedPageBreak/>
        <w:t>Допуск участников Соревновани</w:t>
      </w:r>
      <w:r w:rsidR="00DE01C8">
        <w:rPr>
          <w:b/>
          <w:i/>
          <w:color w:val="000000" w:themeColor="text1"/>
          <w:sz w:val="28"/>
          <w:szCs w:val="28"/>
        </w:rPr>
        <w:t>й</w:t>
      </w:r>
      <w:r w:rsidRPr="007F12D0">
        <w:rPr>
          <w:b/>
          <w:i/>
          <w:color w:val="000000" w:themeColor="text1"/>
          <w:sz w:val="28"/>
          <w:szCs w:val="28"/>
        </w:rPr>
        <w:t xml:space="preserve"> осуществляется при наличии у них отрицательного результата лабораторного исследования на новую коронавирусную инфекцию (COVID-19) методом полимеразной цепной реакции (ПЦР) с датой получения результата не ранее 3 календарных дней до начала Соревновани</w:t>
      </w:r>
      <w:r w:rsidR="00DE01C8">
        <w:rPr>
          <w:b/>
          <w:i/>
          <w:color w:val="000000" w:themeColor="text1"/>
          <w:sz w:val="28"/>
          <w:szCs w:val="28"/>
        </w:rPr>
        <w:t>й</w:t>
      </w:r>
      <w:r w:rsidRPr="007F12D0">
        <w:rPr>
          <w:b/>
          <w:i/>
          <w:color w:val="000000" w:themeColor="text1"/>
          <w:sz w:val="28"/>
          <w:szCs w:val="28"/>
        </w:rPr>
        <w:t>.</w:t>
      </w:r>
    </w:p>
    <w:p w:rsidR="007F12D0" w:rsidRPr="007F12D0" w:rsidRDefault="007F12D0" w:rsidP="007F12D0">
      <w:pPr>
        <w:pStyle w:val="afa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7F12D0">
        <w:rPr>
          <w:color w:val="000000" w:themeColor="text1"/>
          <w:sz w:val="28"/>
          <w:szCs w:val="28"/>
        </w:rPr>
        <w:t xml:space="preserve">Размер </w:t>
      </w:r>
      <w:r w:rsidR="005F5B85">
        <w:rPr>
          <w:color w:val="000000" w:themeColor="text1"/>
          <w:sz w:val="28"/>
          <w:szCs w:val="28"/>
        </w:rPr>
        <w:t>заявочного</w:t>
      </w:r>
      <w:r w:rsidR="00EF34AF">
        <w:rPr>
          <w:color w:val="000000" w:themeColor="text1"/>
          <w:sz w:val="28"/>
          <w:szCs w:val="28"/>
        </w:rPr>
        <w:t xml:space="preserve"> </w:t>
      </w:r>
      <w:r w:rsidRPr="007F12D0">
        <w:rPr>
          <w:color w:val="000000" w:themeColor="text1"/>
          <w:sz w:val="28"/>
          <w:szCs w:val="28"/>
        </w:rPr>
        <w:t>взноса 1500 рублей для всех участников.</w:t>
      </w:r>
    </w:p>
    <w:p w:rsidR="00EE6E77" w:rsidRPr="007F12D0" w:rsidRDefault="00EE6E77" w:rsidP="007F12D0">
      <w:pPr>
        <w:pStyle w:val="afa"/>
        <w:spacing w:after="0"/>
        <w:ind w:firstLine="567"/>
        <w:jc w:val="both"/>
        <w:rPr>
          <w:sz w:val="28"/>
          <w:szCs w:val="28"/>
        </w:rPr>
      </w:pPr>
      <w:r w:rsidRPr="007F12D0">
        <w:rPr>
          <w:sz w:val="28"/>
          <w:szCs w:val="28"/>
        </w:rPr>
        <w:t>Международные гроссмейстеры и действующие чемпионы</w:t>
      </w:r>
      <w:r w:rsidR="001823E6">
        <w:rPr>
          <w:sz w:val="28"/>
          <w:szCs w:val="28"/>
        </w:rPr>
        <w:t xml:space="preserve"> (чемпионки)</w:t>
      </w:r>
      <w:r w:rsidRPr="007F12D0">
        <w:rPr>
          <w:sz w:val="28"/>
          <w:szCs w:val="28"/>
        </w:rPr>
        <w:t xml:space="preserve"> субъектов, входящих в С</w:t>
      </w:r>
      <w:r w:rsidR="0035298F">
        <w:rPr>
          <w:sz w:val="28"/>
          <w:szCs w:val="28"/>
        </w:rPr>
        <w:t>К</w:t>
      </w:r>
      <w:r w:rsidRPr="007F12D0">
        <w:rPr>
          <w:sz w:val="28"/>
          <w:szCs w:val="28"/>
        </w:rPr>
        <w:t>ФО (при предъявлении заверенных турнирных таблиц) допускаются без взноса.</w:t>
      </w:r>
    </w:p>
    <w:p w:rsidR="00EE6E77" w:rsidRPr="007F12D0" w:rsidRDefault="00EE6E77" w:rsidP="00EE6E77">
      <w:pPr>
        <w:pStyle w:val="afa"/>
        <w:spacing w:after="0"/>
        <w:ind w:firstLine="720"/>
        <w:jc w:val="both"/>
        <w:rPr>
          <w:sz w:val="28"/>
          <w:szCs w:val="28"/>
        </w:rPr>
      </w:pPr>
      <w:r w:rsidRPr="007F12D0">
        <w:rPr>
          <w:sz w:val="28"/>
          <w:szCs w:val="28"/>
        </w:rPr>
        <w:t xml:space="preserve">Оплата </w:t>
      </w:r>
      <w:r w:rsidR="005F5B85">
        <w:rPr>
          <w:sz w:val="28"/>
          <w:szCs w:val="28"/>
        </w:rPr>
        <w:t>заявочного</w:t>
      </w:r>
      <w:r w:rsidR="00EF34AF">
        <w:rPr>
          <w:sz w:val="28"/>
          <w:szCs w:val="28"/>
        </w:rPr>
        <w:t xml:space="preserve"> </w:t>
      </w:r>
      <w:r w:rsidRPr="007F12D0">
        <w:rPr>
          <w:sz w:val="28"/>
          <w:szCs w:val="28"/>
        </w:rPr>
        <w:t xml:space="preserve">взноса производится электронным способом на </w:t>
      </w:r>
      <w:r w:rsidR="0035298F">
        <w:rPr>
          <w:sz w:val="28"/>
          <w:szCs w:val="28"/>
        </w:rPr>
        <w:t>карту Сбербанка 5469 6000 3386 8928.</w:t>
      </w:r>
    </w:p>
    <w:p w:rsidR="00EE6E77" w:rsidRPr="00CB11C0" w:rsidRDefault="00EE6E77" w:rsidP="00EE6E77">
      <w:pPr>
        <w:shd w:val="clear" w:color="auto" w:fill="FFFFFF"/>
        <w:ind w:right="-2"/>
        <w:jc w:val="both"/>
        <w:rPr>
          <w:sz w:val="28"/>
          <w:szCs w:val="28"/>
        </w:rPr>
      </w:pPr>
    </w:p>
    <w:p w:rsidR="00EE6E77" w:rsidRPr="00AF252E" w:rsidRDefault="00EE6E77" w:rsidP="00EE6E77">
      <w:pPr>
        <w:shd w:val="clear" w:color="auto" w:fill="FFFFFF"/>
        <w:ind w:firstLine="709"/>
        <w:jc w:val="both"/>
        <w:rPr>
          <w:sz w:val="28"/>
          <w:szCs w:val="28"/>
        </w:rPr>
      </w:pPr>
      <w:r w:rsidRPr="00AF252E">
        <w:rPr>
          <w:sz w:val="28"/>
          <w:szCs w:val="28"/>
        </w:rPr>
        <w:t xml:space="preserve">В случае отказа от участия по причинам, не зависящим от организаторов, </w:t>
      </w:r>
      <w:r w:rsidR="005F5B85">
        <w:rPr>
          <w:sz w:val="28"/>
          <w:szCs w:val="28"/>
        </w:rPr>
        <w:t>заявочный</w:t>
      </w:r>
      <w:r w:rsidR="00EF34AF">
        <w:rPr>
          <w:sz w:val="28"/>
          <w:szCs w:val="28"/>
        </w:rPr>
        <w:t xml:space="preserve"> </w:t>
      </w:r>
      <w:r w:rsidRPr="00AF252E">
        <w:rPr>
          <w:sz w:val="28"/>
          <w:szCs w:val="28"/>
        </w:rPr>
        <w:t xml:space="preserve">взнос не возвращается. </w:t>
      </w:r>
    </w:p>
    <w:p w:rsidR="00EE6E77" w:rsidRDefault="005F5B85" w:rsidP="00EE6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Заявочные </w:t>
      </w:r>
      <w:r w:rsidR="00EE6E77">
        <w:rPr>
          <w:sz w:val="28"/>
          <w:szCs w:val="28"/>
        </w:rPr>
        <w:t>взносы направляются на призовой фонд, оплату обсчета рейтинга ФИДЕ, покрытие организационных расходов по проведению Соревновани</w:t>
      </w:r>
      <w:r w:rsidR="00DE01C8">
        <w:rPr>
          <w:sz w:val="28"/>
          <w:szCs w:val="28"/>
        </w:rPr>
        <w:t>й</w:t>
      </w:r>
      <w:r w:rsidR="00EE6E77">
        <w:rPr>
          <w:sz w:val="28"/>
          <w:szCs w:val="28"/>
        </w:rPr>
        <w:t xml:space="preserve"> и уставные цели </w:t>
      </w:r>
      <w:r w:rsidR="0035298F">
        <w:rPr>
          <w:sz w:val="28"/>
          <w:szCs w:val="28"/>
        </w:rPr>
        <w:t>М</w:t>
      </w:r>
      <w:r w:rsidR="00EE6E77">
        <w:rPr>
          <w:sz w:val="28"/>
          <w:szCs w:val="28"/>
        </w:rPr>
        <w:t xml:space="preserve">РОО «ФШ </w:t>
      </w:r>
      <w:r w:rsidR="0035298F">
        <w:rPr>
          <w:sz w:val="28"/>
          <w:szCs w:val="28"/>
        </w:rPr>
        <w:t>СКФО</w:t>
      </w:r>
      <w:r w:rsidR="00EE6E77">
        <w:rPr>
          <w:sz w:val="28"/>
          <w:szCs w:val="28"/>
        </w:rPr>
        <w:t xml:space="preserve">». </w:t>
      </w:r>
    </w:p>
    <w:p w:rsidR="00623F2D" w:rsidRDefault="00623F2D" w:rsidP="000A1EDD">
      <w:pPr>
        <w:pStyle w:val="af1"/>
        <w:pBdr>
          <w:left w:val="none" w:sz="4" w:space="2" w:color="000000"/>
        </w:pBdr>
        <w:ind w:left="0" w:firstLine="709"/>
        <w:jc w:val="both"/>
        <w:rPr>
          <w:sz w:val="28"/>
          <w:szCs w:val="28"/>
        </w:rPr>
      </w:pPr>
    </w:p>
    <w:p w:rsidR="00C36581" w:rsidRPr="00876333" w:rsidRDefault="00875892" w:rsidP="003B7698">
      <w:pPr>
        <w:jc w:val="center"/>
        <w:rPr>
          <w:b/>
          <w:sz w:val="28"/>
          <w:szCs w:val="28"/>
        </w:rPr>
      </w:pPr>
      <w:r w:rsidRPr="00876333">
        <w:rPr>
          <w:b/>
          <w:sz w:val="28"/>
          <w:szCs w:val="28"/>
        </w:rPr>
        <w:t>5.  ПРОГРАММА СОРЕВНОВАНИЙ</w:t>
      </w:r>
    </w:p>
    <w:p w:rsidR="00623F2D" w:rsidRDefault="00623F2D" w:rsidP="00623F2D">
      <w:pPr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593"/>
        <w:gridCol w:w="108"/>
        <w:gridCol w:w="6343"/>
        <w:gridCol w:w="199"/>
      </w:tblGrid>
      <w:tr w:rsidR="00E4509B" w:rsidTr="00CB5CD8">
        <w:tc>
          <w:tcPr>
            <w:tcW w:w="3119" w:type="dxa"/>
            <w:gridSpan w:val="2"/>
          </w:tcPr>
          <w:p w:rsidR="00E4509B" w:rsidRDefault="00FE1333" w:rsidP="00FE13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4509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 марта</w:t>
            </w:r>
            <w:r w:rsidR="00E4509B">
              <w:rPr>
                <w:sz w:val="28"/>
                <w:szCs w:val="28"/>
              </w:rPr>
              <w:br/>
            </w:r>
            <w:r w:rsidR="00E4509B">
              <w:rPr>
                <w:sz w:val="28"/>
                <w:szCs w:val="28"/>
                <w:lang w:val="en-US"/>
              </w:rPr>
              <w:t>(</w:t>
            </w:r>
            <w:r w:rsidR="00E4509B">
              <w:rPr>
                <w:sz w:val="28"/>
                <w:szCs w:val="28"/>
              </w:rPr>
              <w:t>28 февраля до 20:00 ч)</w:t>
            </w:r>
          </w:p>
        </w:tc>
        <w:tc>
          <w:tcPr>
            <w:tcW w:w="6650" w:type="dxa"/>
            <w:gridSpan w:val="3"/>
          </w:tcPr>
          <w:p w:rsidR="00E4509B" w:rsidRPr="0063125E" w:rsidRDefault="00E4509B" w:rsidP="00CB5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работа комиссии по допуску. Прием документов в электронном виде на сайте </w:t>
            </w:r>
            <w:r w:rsidR="00C762B3">
              <w:rPr>
                <w:sz w:val="28"/>
                <w:szCs w:val="28"/>
                <w:lang w:val="en-US"/>
              </w:rPr>
              <w:t>www</w:t>
            </w:r>
            <w:r w:rsidR="00C762B3">
              <w:rPr>
                <w:sz w:val="28"/>
                <w:szCs w:val="28"/>
              </w:rPr>
              <w:t>.</w:t>
            </w:r>
            <w:r w:rsidR="00FE1333">
              <w:rPr>
                <w:sz w:val="28"/>
                <w:szCs w:val="28"/>
                <w:lang w:val="en-US"/>
              </w:rPr>
              <w:t>skfo</w:t>
            </w:r>
            <w:r w:rsidR="00C762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chess</w:t>
            </w:r>
            <w:r w:rsidRPr="00B60B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BD73F0" w:rsidRDefault="00BD73F0" w:rsidP="00CB5CD8">
            <w:pPr>
              <w:jc w:val="both"/>
              <w:rPr>
                <w:sz w:val="28"/>
                <w:szCs w:val="28"/>
              </w:rPr>
            </w:pP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FE1333" w:rsidP="00E45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A34D2D" w:rsidRPr="00837375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– день приезда;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19.00-20.00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en-US"/>
              </w:rPr>
            </w:pPr>
            <w:r w:rsidRPr="00837375">
              <w:rPr>
                <w:sz w:val="28"/>
                <w:szCs w:val="28"/>
              </w:rPr>
              <w:t>– техническое совещание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20.00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– жеребьевка 1-го тура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FE1333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  <w:r w:rsidR="00A34D2D" w:rsidRPr="00837375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</w:t>
            </w:r>
            <w:r w:rsidR="00BC2D63">
              <w:rPr>
                <w:sz w:val="28"/>
                <w:szCs w:val="28"/>
              </w:rPr>
              <w:t>4</w:t>
            </w:r>
            <w:r w:rsidRPr="00837375">
              <w:rPr>
                <w:sz w:val="28"/>
                <w:szCs w:val="28"/>
              </w:rPr>
              <w:t>.</w:t>
            </w:r>
            <w:r w:rsidR="00BC2D63">
              <w:rPr>
                <w:sz w:val="28"/>
                <w:szCs w:val="28"/>
              </w:rPr>
              <w:t>45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  <w:lang w:val="en-US"/>
              </w:rPr>
            </w:pPr>
            <w:r w:rsidRPr="00837375">
              <w:rPr>
                <w:sz w:val="28"/>
                <w:szCs w:val="28"/>
              </w:rPr>
              <w:t>– открытие Соревновани</w:t>
            </w:r>
            <w:r w:rsidR="00DE01C8">
              <w:rPr>
                <w:sz w:val="28"/>
                <w:szCs w:val="28"/>
              </w:rPr>
              <w:t>й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37375">
              <w:rPr>
                <w:sz w:val="28"/>
                <w:szCs w:val="28"/>
              </w:rPr>
              <w:t>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– 1 тур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FE1333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A34D2D" w:rsidRPr="00837375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37375">
              <w:rPr>
                <w:sz w:val="28"/>
                <w:szCs w:val="28"/>
              </w:rPr>
              <w:t>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– 2 тур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FE1333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A34D2D" w:rsidRPr="00837375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37375">
              <w:rPr>
                <w:sz w:val="28"/>
                <w:szCs w:val="28"/>
              </w:rPr>
              <w:t>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– 3 тур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FE1333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A34D2D" w:rsidRPr="00837375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37375">
              <w:rPr>
                <w:sz w:val="28"/>
                <w:szCs w:val="28"/>
              </w:rPr>
              <w:t>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– 4 тур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BC2D63" w:rsidTr="00E4509B">
        <w:trPr>
          <w:gridAfter w:val="1"/>
          <w:wAfter w:w="199" w:type="dxa"/>
        </w:trPr>
        <w:tc>
          <w:tcPr>
            <w:tcW w:w="1526" w:type="dxa"/>
          </w:tcPr>
          <w:p w:rsidR="00BC2D63" w:rsidRPr="00837375" w:rsidRDefault="00FE1333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BC2D63" w:rsidRPr="00837375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  <w:gridSpan w:val="2"/>
          </w:tcPr>
          <w:p w:rsidR="00BC2D63" w:rsidRPr="00837375" w:rsidRDefault="00BC2D63" w:rsidP="00C76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</w:t>
            </w:r>
            <w:r w:rsidR="00C762B3">
              <w:rPr>
                <w:sz w:val="28"/>
                <w:szCs w:val="28"/>
                <w:lang w:val="en-US"/>
              </w:rPr>
              <w:t>5</w:t>
            </w:r>
            <w:r w:rsidRPr="00837375">
              <w:rPr>
                <w:sz w:val="28"/>
                <w:szCs w:val="28"/>
              </w:rPr>
              <w:t>.00</w:t>
            </w:r>
          </w:p>
        </w:tc>
        <w:tc>
          <w:tcPr>
            <w:tcW w:w="6343" w:type="dxa"/>
          </w:tcPr>
          <w:p w:rsidR="00BC2D63" w:rsidRPr="00837375" w:rsidRDefault="00BC2D63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– 5 тур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FE1333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A34D2D" w:rsidRPr="00837375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37375">
              <w:rPr>
                <w:sz w:val="28"/>
                <w:szCs w:val="28"/>
              </w:rPr>
              <w:t>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 xml:space="preserve">– </w:t>
            </w:r>
            <w:r w:rsidR="00BC2D63">
              <w:rPr>
                <w:sz w:val="28"/>
                <w:szCs w:val="28"/>
                <w:lang w:val="en-US"/>
              </w:rPr>
              <w:t>6</w:t>
            </w:r>
            <w:r w:rsidRPr="00837375">
              <w:rPr>
                <w:sz w:val="28"/>
                <w:szCs w:val="28"/>
              </w:rPr>
              <w:t xml:space="preserve"> тур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FE1333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BC2D63">
              <w:rPr>
                <w:sz w:val="28"/>
                <w:szCs w:val="28"/>
              </w:rPr>
              <w:t>7</w:t>
            </w:r>
            <w:r w:rsidR="00A34D2D" w:rsidRPr="00837375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37375">
              <w:rPr>
                <w:sz w:val="28"/>
                <w:szCs w:val="28"/>
              </w:rPr>
              <w:t>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 xml:space="preserve">– </w:t>
            </w:r>
            <w:r w:rsidR="00BC2D63">
              <w:rPr>
                <w:sz w:val="28"/>
                <w:szCs w:val="28"/>
                <w:lang w:val="en-US"/>
              </w:rPr>
              <w:t>7</w:t>
            </w:r>
            <w:r w:rsidRPr="00837375">
              <w:rPr>
                <w:sz w:val="28"/>
                <w:szCs w:val="28"/>
              </w:rPr>
              <w:t xml:space="preserve"> тур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FE1333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BC2D63">
              <w:rPr>
                <w:sz w:val="28"/>
                <w:szCs w:val="28"/>
              </w:rPr>
              <w:t>8</w:t>
            </w:r>
            <w:r w:rsidR="00A34D2D" w:rsidRPr="00837375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37375">
              <w:rPr>
                <w:sz w:val="28"/>
                <w:szCs w:val="28"/>
              </w:rPr>
              <w:t>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 xml:space="preserve">– </w:t>
            </w:r>
            <w:r w:rsidR="00BC2D63">
              <w:rPr>
                <w:sz w:val="28"/>
                <w:szCs w:val="28"/>
                <w:lang w:val="en-US"/>
              </w:rPr>
              <w:t>8</w:t>
            </w:r>
            <w:r w:rsidRPr="00837375">
              <w:rPr>
                <w:sz w:val="28"/>
                <w:szCs w:val="28"/>
              </w:rPr>
              <w:t xml:space="preserve"> тур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66341C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BC2D63">
              <w:rPr>
                <w:sz w:val="28"/>
                <w:szCs w:val="28"/>
              </w:rPr>
              <w:t>9</w:t>
            </w:r>
            <w:r w:rsidR="00A34D2D" w:rsidRPr="00837375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</w:t>
            </w:r>
            <w:r w:rsidR="00BD73F0">
              <w:rPr>
                <w:sz w:val="28"/>
                <w:szCs w:val="28"/>
              </w:rPr>
              <w:t>0</w:t>
            </w:r>
            <w:r w:rsidRPr="00837375">
              <w:rPr>
                <w:sz w:val="28"/>
                <w:szCs w:val="28"/>
              </w:rPr>
              <w:t>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 xml:space="preserve">– </w:t>
            </w:r>
            <w:r w:rsidR="00BC2D63">
              <w:rPr>
                <w:sz w:val="28"/>
                <w:szCs w:val="28"/>
                <w:lang w:val="en-US"/>
              </w:rPr>
              <w:t>9</w:t>
            </w:r>
            <w:r w:rsidRPr="00837375">
              <w:rPr>
                <w:sz w:val="28"/>
                <w:szCs w:val="28"/>
              </w:rPr>
              <w:t xml:space="preserve"> тур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15.00</w:t>
            </w: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– закрытие Соревновани</w:t>
            </w:r>
            <w:r w:rsidR="00DE01C8">
              <w:rPr>
                <w:sz w:val="28"/>
                <w:szCs w:val="28"/>
              </w:rPr>
              <w:t>й</w:t>
            </w:r>
            <w:r w:rsidRPr="00837375">
              <w:rPr>
                <w:sz w:val="28"/>
                <w:szCs w:val="28"/>
                <w:lang w:val="en-US"/>
              </w:rPr>
              <w:t>;</w:t>
            </w:r>
          </w:p>
        </w:tc>
      </w:tr>
      <w:tr w:rsidR="00A34D2D" w:rsidTr="00E4509B">
        <w:trPr>
          <w:gridAfter w:val="1"/>
          <w:wAfter w:w="199" w:type="dxa"/>
        </w:trPr>
        <w:tc>
          <w:tcPr>
            <w:tcW w:w="1526" w:type="dxa"/>
          </w:tcPr>
          <w:p w:rsidR="00A34D2D" w:rsidRPr="00837375" w:rsidRDefault="0066341C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A34D2D" w:rsidRPr="00837375">
              <w:rPr>
                <w:sz w:val="28"/>
                <w:szCs w:val="28"/>
              </w:rPr>
              <w:t>марта</w:t>
            </w:r>
          </w:p>
        </w:tc>
        <w:tc>
          <w:tcPr>
            <w:tcW w:w="1701" w:type="dxa"/>
            <w:gridSpan w:val="2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A34D2D" w:rsidRPr="00837375" w:rsidRDefault="00A34D2D" w:rsidP="00E450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837375">
              <w:rPr>
                <w:sz w:val="28"/>
                <w:szCs w:val="28"/>
              </w:rPr>
              <w:t>– день отъезда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A7036" w:rsidRPr="00876333" w:rsidRDefault="000A7036" w:rsidP="000A7036">
      <w:pPr>
        <w:tabs>
          <w:tab w:val="left" w:pos="1620"/>
          <w:tab w:val="center" w:pos="5070"/>
        </w:tabs>
        <w:ind w:left="361"/>
        <w:rPr>
          <w:b/>
          <w:sz w:val="28"/>
          <w:szCs w:val="28"/>
        </w:rPr>
      </w:pPr>
      <w:r w:rsidRPr="00876333">
        <w:rPr>
          <w:b/>
          <w:sz w:val="28"/>
          <w:szCs w:val="28"/>
        </w:rPr>
        <w:tab/>
      </w:r>
    </w:p>
    <w:p w:rsidR="00C36581" w:rsidRPr="00876333" w:rsidRDefault="000A7036" w:rsidP="000A7036">
      <w:pPr>
        <w:tabs>
          <w:tab w:val="left" w:pos="1620"/>
          <w:tab w:val="center" w:pos="5070"/>
        </w:tabs>
        <w:ind w:left="361"/>
        <w:rPr>
          <w:b/>
          <w:sz w:val="28"/>
          <w:szCs w:val="28"/>
        </w:rPr>
      </w:pPr>
      <w:r w:rsidRPr="00876333">
        <w:rPr>
          <w:b/>
          <w:sz w:val="28"/>
          <w:szCs w:val="28"/>
        </w:rPr>
        <w:tab/>
      </w:r>
      <w:r w:rsidR="00C5213E" w:rsidRPr="00876333">
        <w:rPr>
          <w:b/>
          <w:sz w:val="28"/>
          <w:szCs w:val="28"/>
        </w:rPr>
        <w:t>6.  </w:t>
      </w:r>
      <w:r w:rsidR="0063125E" w:rsidRPr="00876333">
        <w:rPr>
          <w:b/>
          <w:sz w:val="28"/>
          <w:szCs w:val="28"/>
        </w:rPr>
        <w:t>ПОРЯДОК ПРОВЕДЕНИЯ СОРЕВНОВАНИЙ</w:t>
      </w:r>
    </w:p>
    <w:p w:rsidR="00C36581" w:rsidRPr="00876333" w:rsidRDefault="00C36581" w:rsidP="00950BFE">
      <w:pPr>
        <w:pBdr>
          <w:right w:val="none" w:sz="4" w:space="2" w:color="000000"/>
        </w:pBdr>
        <w:jc w:val="center"/>
        <w:rPr>
          <w:b/>
          <w:sz w:val="28"/>
          <w:szCs w:val="28"/>
        </w:rPr>
      </w:pPr>
    </w:p>
    <w:p w:rsidR="00C5213E" w:rsidRPr="00876333" w:rsidRDefault="00C5213E" w:rsidP="00950BFE">
      <w:pPr>
        <w:pBdr>
          <w:right w:val="none" w:sz="4" w:space="2" w:color="000000"/>
        </w:pBdr>
        <w:jc w:val="center"/>
        <w:rPr>
          <w:b/>
          <w:sz w:val="28"/>
          <w:szCs w:val="28"/>
        </w:rPr>
      </w:pPr>
    </w:p>
    <w:p w:rsidR="00D24FC6" w:rsidRPr="00FD450A" w:rsidRDefault="00D24FC6" w:rsidP="00D24FC6">
      <w:pPr>
        <w:ind w:firstLine="709"/>
        <w:jc w:val="both"/>
        <w:rPr>
          <w:sz w:val="28"/>
          <w:szCs w:val="28"/>
        </w:rPr>
      </w:pPr>
      <w:r w:rsidRPr="00876333">
        <w:rPr>
          <w:sz w:val="28"/>
          <w:szCs w:val="28"/>
        </w:rPr>
        <w:t>Соревновани</w:t>
      </w:r>
      <w:r w:rsidR="00DE01C8">
        <w:rPr>
          <w:sz w:val="28"/>
          <w:szCs w:val="28"/>
        </w:rPr>
        <w:t>я</w:t>
      </w:r>
      <w:r w:rsidRPr="00876333">
        <w:rPr>
          <w:sz w:val="28"/>
          <w:szCs w:val="28"/>
        </w:rPr>
        <w:t xml:space="preserve"> провод</w:t>
      </w:r>
      <w:r w:rsidR="00DE01C8">
        <w:rPr>
          <w:sz w:val="28"/>
          <w:szCs w:val="28"/>
        </w:rPr>
        <w:t>я</w:t>
      </w:r>
      <w:r w:rsidRPr="00876333">
        <w:rPr>
          <w:sz w:val="28"/>
          <w:szCs w:val="28"/>
        </w:rPr>
        <w:t xml:space="preserve">тся по правилам вида спорта «Шахматы», утвержденным приказом Министерства спорта РФ </w:t>
      </w:r>
      <w:r w:rsidRPr="00FD450A">
        <w:rPr>
          <w:sz w:val="28"/>
          <w:szCs w:val="28"/>
        </w:rPr>
        <w:t xml:space="preserve">от </w:t>
      </w:r>
      <w:r w:rsidR="00A34D2D" w:rsidRPr="00FD450A">
        <w:rPr>
          <w:sz w:val="28"/>
          <w:szCs w:val="28"/>
        </w:rPr>
        <w:t>29</w:t>
      </w:r>
      <w:r w:rsidRPr="00FD450A">
        <w:rPr>
          <w:sz w:val="28"/>
          <w:szCs w:val="28"/>
        </w:rPr>
        <w:t xml:space="preserve"> декабря 20</w:t>
      </w:r>
      <w:r w:rsidR="00A34D2D" w:rsidRPr="00FD450A">
        <w:rPr>
          <w:sz w:val="28"/>
          <w:szCs w:val="28"/>
        </w:rPr>
        <w:t>20</w:t>
      </w:r>
      <w:r w:rsidRPr="00FD450A">
        <w:rPr>
          <w:sz w:val="28"/>
          <w:szCs w:val="28"/>
        </w:rPr>
        <w:t xml:space="preserve"> г. № </w:t>
      </w:r>
      <w:r w:rsidR="0063125E" w:rsidRPr="00FD450A">
        <w:rPr>
          <w:sz w:val="28"/>
          <w:szCs w:val="28"/>
        </w:rPr>
        <w:t>9</w:t>
      </w:r>
      <w:r w:rsidR="0063125E">
        <w:rPr>
          <w:sz w:val="28"/>
          <w:szCs w:val="28"/>
        </w:rPr>
        <w:t>8</w:t>
      </w:r>
      <w:r w:rsidR="0063125E" w:rsidRPr="00FD450A">
        <w:rPr>
          <w:sz w:val="28"/>
          <w:szCs w:val="28"/>
        </w:rPr>
        <w:t>8, не</w:t>
      </w:r>
      <w:r w:rsidRPr="00FD450A">
        <w:rPr>
          <w:sz w:val="28"/>
          <w:szCs w:val="28"/>
        </w:rPr>
        <w:t xml:space="preserve"> противоречащим правилам ФИДЕ.</w:t>
      </w:r>
    </w:p>
    <w:p w:rsidR="00FD450A" w:rsidRPr="00FD450A" w:rsidRDefault="00FD450A" w:rsidP="00FD450A">
      <w:pPr>
        <w:pBdr>
          <w:left w:val="none" w:sz="4" w:space="6" w:color="000000"/>
        </w:pBdr>
        <w:ind w:firstLine="567"/>
        <w:jc w:val="both"/>
        <w:rPr>
          <w:color w:val="000000" w:themeColor="text1"/>
          <w:sz w:val="28"/>
          <w:szCs w:val="28"/>
        </w:rPr>
      </w:pPr>
      <w:r w:rsidRPr="00FD450A">
        <w:rPr>
          <w:color w:val="000000" w:themeColor="text1"/>
          <w:sz w:val="28"/>
          <w:szCs w:val="28"/>
        </w:rPr>
        <w:t xml:space="preserve">Поведение участников во время Соревнований регламентируется Положением «О спортивных санкциях в виде спорта «Шахматы», утвержденным решением </w:t>
      </w:r>
      <w:r w:rsidRPr="00FD450A">
        <w:rPr>
          <w:color w:val="000000" w:themeColor="text1"/>
          <w:sz w:val="28"/>
          <w:szCs w:val="28"/>
        </w:rPr>
        <w:lastRenderedPageBreak/>
        <w:t>Наблюдательного Совета Общероссийской общественной организации «Федерация шахмат России», протокол №6-12.2019, от 07.12.2019 г.</w:t>
      </w:r>
    </w:p>
    <w:p w:rsidR="00A34D2D" w:rsidRPr="00FD450A" w:rsidRDefault="00A34D2D" w:rsidP="00A34D2D">
      <w:pPr>
        <w:ind w:firstLine="709"/>
        <w:jc w:val="both"/>
        <w:rPr>
          <w:sz w:val="28"/>
          <w:szCs w:val="28"/>
        </w:rPr>
      </w:pPr>
      <w:r w:rsidRPr="00FD450A">
        <w:rPr>
          <w:sz w:val="28"/>
          <w:szCs w:val="28"/>
        </w:rPr>
        <w:t>Мужчины и женщины играют в раздельных турнирах.</w:t>
      </w:r>
    </w:p>
    <w:p w:rsidR="00A34D2D" w:rsidRDefault="00A34D2D" w:rsidP="00A34D2D">
      <w:pPr>
        <w:ind w:firstLine="709"/>
        <w:jc w:val="both"/>
        <w:rPr>
          <w:sz w:val="28"/>
          <w:szCs w:val="28"/>
        </w:rPr>
      </w:pPr>
      <w:r w:rsidRPr="00FD450A">
        <w:rPr>
          <w:sz w:val="28"/>
          <w:szCs w:val="28"/>
        </w:rPr>
        <w:t>Соревновани</w:t>
      </w:r>
      <w:r w:rsidR="00DE01C8">
        <w:rPr>
          <w:sz w:val="28"/>
          <w:szCs w:val="28"/>
        </w:rPr>
        <w:t>я</w:t>
      </w:r>
      <w:r>
        <w:rPr>
          <w:sz w:val="28"/>
          <w:szCs w:val="28"/>
        </w:rPr>
        <w:t xml:space="preserve"> провод</w:t>
      </w:r>
      <w:r w:rsidR="00DE01C8">
        <w:rPr>
          <w:sz w:val="28"/>
          <w:szCs w:val="28"/>
        </w:rPr>
        <w:t>я</w:t>
      </w:r>
      <w:r>
        <w:rPr>
          <w:sz w:val="28"/>
          <w:szCs w:val="28"/>
        </w:rPr>
        <w:t>тся по швейцарской системе в 9 туров. При небольшом количестве участников в отдельном турнире допускается</w:t>
      </w:r>
      <w:r w:rsidR="00DE01C8">
        <w:rPr>
          <w:sz w:val="28"/>
          <w:szCs w:val="28"/>
        </w:rPr>
        <w:t xml:space="preserve"> уменьшение количества туров </w:t>
      </w:r>
      <w:r w:rsidR="0063125E">
        <w:rPr>
          <w:sz w:val="28"/>
          <w:szCs w:val="28"/>
        </w:rPr>
        <w:t>или изменение</w:t>
      </w:r>
      <w:r>
        <w:rPr>
          <w:sz w:val="28"/>
          <w:szCs w:val="28"/>
        </w:rPr>
        <w:t xml:space="preserve"> системы проведения на круговую.</w:t>
      </w:r>
    </w:p>
    <w:p w:rsidR="00A34D2D" w:rsidRDefault="00A34D2D" w:rsidP="00A34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Жеребьевочная программа Swiss-Manager. Результаты и жеребьевка – на сайте </w:t>
      </w:r>
      <w:hyperlink r:id="rId8" w:history="1">
        <w:r>
          <w:rPr>
            <w:rStyle w:val="af4"/>
            <w:sz w:val="28"/>
            <w:szCs w:val="28"/>
          </w:rPr>
          <w:t>http://chess-results.com/</w:t>
        </w:r>
      </w:hyperlink>
      <w:r>
        <w:rPr>
          <w:sz w:val="28"/>
          <w:szCs w:val="28"/>
        </w:rPr>
        <w:t>. Статистика, стартовые листы, итоговые таблицы – на официальном сайте Соревновани</w:t>
      </w:r>
      <w:r w:rsidR="00DE01C8">
        <w:rPr>
          <w:sz w:val="28"/>
          <w:szCs w:val="28"/>
        </w:rPr>
        <w:t>й</w:t>
      </w:r>
      <w:r w:rsidR="00EF34AF">
        <w:rPr>
          <w:sz w:val="28"/>
          <w:szCs w:val="28"/>
        </w:rPr>
        <w:t xml:space="preserve"> </w:t>
      </w:r>
      <w:hyperlink r:id="rId9" w:history="1">
        <w:r w:rsidR="0066341C" w:rsidRPr="00BB6D62">
          <w:rPr>
            <w:rStyle w:val="af4"/>
            <w:sz w:val="28"/>
            <w:szCs w:val="28"/>
          </w:rPr>
          <w:t>http://</w:t>
        </w:r>
        <w:r w:rsidR="0066341C" w:rsidRPr="00BB6D62">
          <w:rPr>
            <w:rStyle w:val="af4"/>
            <w:sz w:val="28"/>
            <w:szCs w:val="28"/>
            <w:lang w:val="en-US"/>
          </w:rPr>
          <w:t>skfo</w:t>
        </w:r>
        <w:r w:rsidR="0066341C" w:rsidRPr="00BB6D62">
          <w:rPr>
            <w:rStyle w:val="af4"/>
            <w:sz w:val="28"/>
            <w:szCs w:val="28"/>
          </w:rPr>
          <w:t>-chess.ru/</w:t>
        </w:r>
      </w:hyperlink>
      <w:r>
        <w:rPr>
          <w:sz w:val="28"/>
          <w:szCs w:val="28"/>
        </w:rPr>
        <w:t>.</w:t>
      </w:r>
    </w:p>
    <w:p w:rsidR="00A34D2D" w:rsidRDefault="00A34D2D" w:rsidP="00A34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времени: 90 мин на партию + 30 секунд за каждый ход, начиная с первого, каждому участнику.</w:t>
      </w:r>
    </w:p>
    <w:p w:rsidR="00A34D2D" w:rsidRDefault="00A34D2D" w:rsidP="00A34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запрещено вступать в переговоры о ничьей до 40-го хода включительно.</w:t>
      </w:r>
    </w:p>
    <w:p w:rsidR="00A34D2D" w:rsidRDefault="00A34D2D" w:rsidP="00A34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DE01C8">
        <w:rPr>
          <w:sz w:val="28"/>
          <w:szCs w:val="28"/>
        </w:rPr>
        <w:t>я</w:t>
      </w:r>
      <w:r>
        <w:rPr>
          <w:sz w:val="28"/>
          <w:szCs w:val="28"/>
        </w:rPr>
        <w:t xml:space="preserve"> подлежит обсчету российских и международных рейтингов.</w:t>
      </w:r>
    </w:p>
    <w:p w:rsidR="00A34D2D" w:rsidRPr="000E27FB" w:rsidRDefault="00A34D2D" w:rsidP="00A34D2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27FB">
        <w:rPr>
          <w:sz w:val="28"/>
          <w:szCs w:val="28"/>
        </w:rPr>
        <w:t>Допустимое время опоздания на тур – 30 минут.</w:t>
      </w:r>
    </w:p>
    <w:p w:rsidR="00A34D2D" w:rsidRPr="006E301F" w:rsidRDefault="00A34D2D" w:rsidP="00A34D2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техническом совещании формируется Апелляционный Комитет (АК) в составе: 3 основных члена и 2 запасных. Протесты на решения главного судьи подаются в АК в письменном виде в течение 15 минут после окончания последней партии каждого турнира с внесением залоговой суммы в размере 3000 рублей. В случае удовлетворения протеста деньги возвращаются заявителю, в противном случае деньги поступают на счет </w:t>
      </w:r>
      <w:r w:rsidR="0066341C">
        <w:rPr>
          <w:sz w:val="28"/>
          <w:szCs w:val="28"/>
        </w:rPr>
        <w:t>М</w:t>
      </w:r>
      <w:r>
        <w:rPr>
          <w:sz w:val="28"/>
          <w:szCs w:val="28"/>
        </w:rPr>
        <w:t xml:space="preserve">РОО «ФШ </w:t>
      </w:r>
      <w:r w:rsidR="0066341C">
        <w:rPr>
          <w:sz w:val="28"/>
          <w:szCs w:val="28"/>
        </w:rPr>
        <w:t>СКФО</w:t>
      </w:r>
      <w:r>
        <w:rPr>
          <w:sz w:val="28"/>
          <w:szCs w:val="28"/>
        </w:rPr>
        <w:t>» для покрытия расходов по проведению Соревновани</w:t>
      </w:r>
      <w:r w:rsidR="00DE01C8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A34D2D" w:rsidRDefault="00A34D2D" w:rsidP="00A34D2D">
      <w:pPr>
        <w:pStyle w:val="13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спортсменов регламентируется в соответствии с Положением «О спортивных санкциях в виде спорта «шахматы».</w:t>
      </w:r>
    </w:p>
    <w:p w:rsidR="00A34D2D" w:rsidRDefault="00A34D2D" w:rsidP="00A34D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4D2D" w:rsidRDefault="00A34D2D" w:rsidP="00A34D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призеры определяются по наибольшему количеству набранных очков. При равенстве набранных очковместа определяются по дополнительным показателям (в порядке убывания значимости):</w:t>
      </w:r>
    </w:p>
    <w:p w:rsidR="00A34D2D" w:rsidRDefault="00A34D2D" w:rsidP="00A34D2D">
      <w:pPr>
        <w:shd w:val="clear" w:color="auto" w:fill="FFFFFF"/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 турнирах по швейцарской системе:</w:t>
      </w:r>
    </w:p>
    <w:p w:rsidR="00A34D2D" w:rsidRDefault="00A34D2D" w:rsidP="00A34D2D">
      <w:pPr>
        <w:shd w:val="clear" w:color="auto" w:fill="FFFFFF"/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 коэффициент Бухгольца;</w:t>
      </w:r>
    </w:p>
    <w:p w:rsidR="00A34D2D" w:rsidRDefault="00A34D2D" w:rsidP="00A34D2D">
      <w:pPr>
        <w:shd w:val="clear" w:color="auto" w:fill="FFFFFF"/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 усеченный коэффициент Бухгольца (без одного худшего результата);</w:t>
      </w:r>
    </w:p>
    <w:p w:rsidR="00A34D2D" w:rsidRDefault="00A34D2D" w:rsidP="00A34D2D">
      <w:pPr>
        <w:shd w:val="clear" w:color="auto" w:fill="FFFFFF"/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 личн</w:t>
      </w:r>
      <w:r w:rsidR="00444F1B">
        <w:rPr>
          <w:sz w:val="28"/>
          <w:szCs w:val="28"/>
        </w:rPr>
        <w:t>ая</w:t>
      </w:r>
      <w:r>
        <w:rPr>
          <w:sz w:val="28"/>
          <w:szCs w:val="28"/>
        </w:rPr>
        <w:t xml:space="preserve"> встреч</w:t>
      </w:r>
      <w:r w:rsidR="00444F1B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34D2D" w:rsidRDefault="00A34D2D" w:rsidP="00A34D2D">
      <w:pPr>
        <w:shd w:val="clear" w:color="auto" w:fill="FFFFFF"/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823E6">
        <w:rPr>
          <w:sz w:val="28"/>
          <w:szCs w:val="28"/>
        </w:rPr>
        <w:t xml:space="preserve">большее число </w:t>
      </w:r>
      <w:r>
        <w:rPr>
          <w:sz w:val="28"/>
          <w:szCs w:val="28"/>
        </w:rPr>
        <w:t>побед;</w:t>
      </w:r>
    </w:p>
    <w:p w:rsidR="00A34D2D" w:rsidRPr="000E27FB" w:rsidRDefault="00A34D2D" w:rsidP="00A34D2D">
      <w:pPr>
        <w:shd w:val="clear" w:color="auto" w:fill="FFFFFF"/>
        <w:spacing w:line="322" w:lineRule="exact"/>
        <w:ind w:left="709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• число партий, сыгранных черными фигурами (несыгранные партии считаются как «игранные» белыми фигурами); </w:t>
      </w:r>
    </w:p>
    <w:p w:rsidR="00A34D2D" w:rsidRPr="004B0836" w:rsidRDefault="00A34D2D" w:rsidP="00A34D2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 w:rsidRPr="004B083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4B0836">
        <w:rPr>
          <w:sz w:val="28"/>
          <w:szCs w:val="28"/>
        </w:rPr>
        <w:t>в турнирах по круговой системе:</w:t>
      </w:r>
    </w:p>
    <w:p w:rsidR="00A34D2D" w:rsidRDefault="00A34D2D" w:rsidP="00A34D2D">
      <w:pPr>
        <w:shd w:val="clear" w:color="auto" w:fill="FFFFFF"/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 коэффициент Бергера;</w:t>
      </w:r>
    </w:p>
    <w:p w:rsidR="00A34D2D" w:rsidRPr="000E27FB" w:rsidRDefault="00A34D2D" w:rsidP="00A34D2D">
      <w:pPr>
        <w:shd w:val="clear" w:color="auto" w:fill="FFFFFF"/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• личная встреча;</w:t>
      </w:r>
    </w:p>
    <w:p w:rsidR="00A34D2D" w:rsidRPr="000E27FB" w:rsidRDefault="00A34D2D" w:rsidP="00A34D2D">
      <w:pPr>
        <w:shd w:val="clear" w:color="auto" w:fill="FFFFFF"/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44F1B">
        <w:rPr>
          <w:sz w:val="28"/>
          <w:szCs w:val="28"/>
        </w:rPr>
        <w:t xml:space="preserve">большее число </w:t>
      </w:r>
      <w:r>
        <w:rPr>
          <w:sz w:val="28"/>
          <w:szCs w:val="28"/>
        </w:rPr>
        <w:t>побед;</w:t>
      </w:r>
    </w:p>
    <w:p w:rsidR="00A34D2D" w:rsidRDefault="00A34D2D" w:rsidP="00A34D2D">
      <w:pPr>
        <w:shd w:val="clear" w:color="auto" w:fill="FFFFFF"/>
        <w:spacing w:line="322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система Койя; </w:t>
      </w:r>
    </w:p>
    <w:p w:rsidR="00A34D2D" w:rsidRDefault="00A34D2D" w:rsidP="00A34D2D">
      <w:pPr>
        <w:shd w:val="clear" w:color="auto" w:fill="FFFFFF"/>
        <w:spacing w:line="322" w:lineRule="exact"/>
        <w:ind w:left="709"/>
        <w:jc w:val="both"/>
        <w:rPr>
          <w:sz w:val="28"/>
          <w:szCs w:val="28"/>
        </w:rPr>
      </w:pPr>
    </w:p>
    <w:p w:rsidR="00A34D2D" w:rsidRDefault="00A34D2D" w:rsidP="00A34D2D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проведении Соревновани</w:t>
      </w:r>
      <w:r w:rsidR="00DE01C8">
        <w:rPr>
          <w:sz w:val="28"/>
          <w:szCs w:val="28"/>
        </w:rPr>
        <w:t>й</w:t>
      </w:r>
      <w:r>
        <w:rPr>
          <w:sz w:val="28"/>
          <w:szCs w:val="28"/>
        </w:rPr>
        <w:t xml:space="preserve"> и заверенные в установленном порядке таблицы</w:t>
      </w:r>
      <w:r w:rsidR="00DE01C8">
        <w:rPr>
          <w:sz w:val="28"/>
          <w:szCs w:val="28"/>
        </w:rPr>
        <w:t>,</w:t>
      </w:r>
      <w:r w:rsidR="00EF34AF">
        <w:rPr>
          <w:sz w:val="28"/>
          <w:szCs w:val="28"/>
        </w:rPr>
        <w:t xml:space="preserve"> </w:t>
      </w:r>
      <w:r w:rsidR="00DE01C8" w:rsidRPr="00DE01C8">
        <w:rPr>
          <w:sz w:val="28"/>
          <w:szCs w:val="28"/>
        </w:rPr>
        <w:t xml:space="preserve">списки спортсменов (спортсменок), завоевавших право участия в </w:t>
      </w:r>
      <w:r w:rsidR="00DE01C8">
        <w:rPr>
          <w:sz w:val="28"/>
          <w:szCs w:val="28"/>
        </w:rPr>
        <w:t xml:space="preserve">Высшей лиге </w:t>
      </w:r>
      <w:r w:rsidR="00DE01C8" w:rsidRPr="00DE01C8">
        <w:rPr>
          <w:sz w:val="28"/>
          <w:szCs w:val="28"/>
        </w:rPr>
        <w:t>чемпионат</w:t>
      </w:r>
      <w:r w:rsidR="00DE01C8">
        <w:rPr>
          <w:sz w:val="28"/>
          <w:szCs w:val="28"/>
        </w:rPr>
        <w:t>ов</w:t>
      </w:r>
      <w:r w:rsidR="00DE01C8" w:rsidRPr="00DE01C8">
        <w:rPr>
          <w:sz w:val="28"/>
          <w:szCs w:val="28"/>
        </w:rPr>
        <w:t xml:space="preserve"> России 2021 года по </w:t>
      </w:r>
      <w:r w:rsidR="00DE01C8">
        <w:rPr>
          <w:sz w:val="28"/>
          <w:szCs w:val="28"/>
        </w:rPr>
        <w:t>шахматам</w:t>
      </w:r>
      <w:r w:rsidR="00EF34AF">
        <w:rPr>
          <w:sz w:val="28"/>
          <w:szCs w:val="28"/>
        </w:rPr>
        <w:t xml:space="preserve"> </w:t>
      </w:r>
      <w:r w:rsidR="00DE01C8">
        <w:rPr>
          <w:sz w:val="28"/>
          <w:szCs w:val="28"/>
        </w:rPr>
        <w:t xml:space="preserve">среди </w:t>
      </w:r>
      <w:r w:rsidR="00DE01C8" w:rsidRPr="00DE01C8">
        <w:rPr>
          <w:sz w:val="28"/>
          <w:szCs w:val="28"/>
        </w:rPr>
        <w:t>мужчин и</w:t>
      </w:r>
      <w:r w:rsidR="00DE01C8">
        <w:rPr>
          <w:sz w:val="28"/>
          <w:szCs w:val="28"/>
        </w:rPr>
        <w:t>ли</w:t>
      </w:r>
      <w:r w:rsidR="00DE01C8" w:rsidRPr="00DE01C8">
        <w:rPr>
          <w:sz w:val="28"/>
          <w:szCs w:val="28"/>
        </w:rPr>
        <w:t xml:space="preserve"> женщин</w:t>
      </w:r>
      <w:r w:rsidR="00DE01C8">
        <w:rPr>
          <w:sz w:val="28"/>
          <w:szCs w:val="28"/>
        </w:rPr>
        <w:t>,</w:t>
      </w:r>
      <w:r w:rsidR="00DE01C8" w:rsidRPr="00DE01C8">
        <w:rPr>
          <w:sz w:val="28"/>
          <w:szCs w:val="28"/>
        </w:rPr>
        <w:t xml:space="preserve"> с указанием фамилии, имени, года рождения и принадлежности к субъекту РФ в формате </w:t>
      </w:r>
      <w:r w:rsidR="00DE01C8" w:rsidRPr="00DE01C8">
        <w:rPr>
          <w:sz w:val="28"/>
          <w:szCs w:val="28"/>
        </w:rPr>
        <w:lastRenderedPageBreak/>
        <w:t xml:space="preserve">EXCEL или WORD предоставляются главной судейской коллегией в электронном виде в ФШР на адрес filippov@ruchess.ru </w:t>
      </w:r>
      <w:r>
        <w:rPr>
          <w:sz w:val="28"/>
          <w:szCs w:val="28"/>
        </w:rPr>
        <w:t>в течение 10 дней со дня окончания Соревновани</w:t>
      </w:r>
      <w:r w:rsidR="00DE01C8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D24FC6" w:rsidRPr="00876333" w:rsidRDefault="00D24FC6" w:rsidP="00D24FC6">
      <w:pPr>
        <w:pStyle w:val="13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B00BFE" w:rsidRPr="00876333" w:rsidRDefault="00D63ACB" w:rsidP="00B00BFE">
      <w:pPr>
        <w:ind w:left="361"/>
        <w:jc w:val="center"/>
        <w:rPr>
          <w:b/>
          <w:sz w:val="28"/>
          <w:szCs w:val="28"/>
        </w:rPr>
      </w:pPr>
      <w:r w:rsidRPr="00876333">
        <w:rPr>
          <w:b/>
          <w:sz w:val="28"/>
          <w:szCs w:val="28"/>
        </w:rPr>
        <w:t>7</w:t>
      </w:r>
      <w:r w:rsidR="00B473AA" w:rsidRPr="00876333">
        <w:rPr>
          <w:b/>
          <w:sz w:val="28"/>
          <w:szCs w:val="28"/>
        </w:rPr>
        <w:t>.  </w:t>
      </w:r>
      <w:r w:rsidR="00B00BFE" w:rsidRPr="00876333">
        <w:rPr>
          <w:b/>
          <w:sz w:val="28"/>
          <w:szCs w:val="28"/>
        </w:rPr>
        <w:t>НАГРАЖДЕНИЕ</w:t>
      </w:r>
    </w:p>
    <w:p w:rsidR="00B00BFE" w:rsidRDefault="00B00BFE" w:rsidP="00B00BFE">
      <w:pPr>
        <w:ind w:left="361"/>
        <w:jc w:val="center"/>
        <w:rPr>
          <w:b/>
          <w:sz w:val="28"/>
          <w:szCs w:val="28"/>
        </w:rPr>
      </w:pPr>
    </w:p>
    <w:p w:rsidR="006348A8" w:rsidRPr="00876333" w:rsidRDefault="006348A8" w:rsidP="00B00BFE">
      <w:pPr>
        <w:ind w:left="361"/>
        <w:jc w:val="center"/>
        <w:rPr>
          <w:b/>
          <w:sz w:val="28"/>
          <w:szCs w:val="28"/>
        </w:rPr>
      </w:pPr>
    </w:p>
    <w:p w:rsidR="00484AC2" w:rsidRDefault="00484AC2" w:rsidP="00484AC2">
      <w:pPr>
        <w:pStyle w:val="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73F0">
        <w:rPr>
          <w:sz w:val="28"/>
          <w:szCs w:val="28"/>
        </w:rPr>
        <w:t>о</w:t>
      </w:r>
      <w:r>
        <w:rPr>
          <w:sz w:val="28"/>
          <w:szCs w:val="28"/>
        </w:rPr>
        <w:t>бедител</w:t>
      </w:r>
      <w:r w:rsidR="00BD73F0">
        <w:rPr>
          <w:sz w:val="28"/>
          <w:szCs w:val="28"/>
        </w:rPr>
        <w:t>и</w:t>
      </w:r>
      <w:r>
        <w:rPr>
          <w:sz w:val="28"/>
          <w:szCs w:val="28"/>
        </w:rPr>
        <w:t xml:space="preserve"> среди мужчин и женщин награждаются кубками</w:t>
      </w:r>
      <w:r w:rsidR="00BD73F0">
        <w:rPr>
          <w:sz w:val="28"/>
          <w:szCs w:val="28"/>
        </w:rPr>
        <w:t xml:space="preserve">. Победители и призеры среди мужчин и женщин награждаются </w:t>
      </w:r>
      <w:r>
        <w:rPr>
          <w:sz w:val="28"/>
          <w:szCs w:val="28"/>
        </w:rPr>
        <w:t>медалями и дипломами.</w:t>
      </w:r>
    </w:p>
    <w:p w:rsidR="00484AC2" w:rsidRDefault="00484AC2" w:rsidP="00484AC2">
      <w:pPr>
        <w:pStyle w:val="3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Призовой фонд составляет не менее 60% собранных </w:t>
      </w:r>
      <w:r w:rsidR="005F5B85">
        <w:rPr>
          <w:rFonts w:ascii="Times New Roman" w:hAnsi="Times New Roman"/>
          <w:b w:val="0"/>
          <w:sz w:val="28"/>
          <w:szCs w:val="28"/>
        </w:rPr>
        <w:t xml:space="preserve">заявочных </w:t>
      </w:r>
      <w:r>
        <w:rPr>
          <w:rFonts w:ascii="Times New Roman" w:hAnsi="Times New Roman"/>
          <w:b w:val="0"/>
          <w:sz w:val="28"/>
          <w:szCs w:val="28"/>
        </w:rPr>
        <w:t xml:space="preserve">взносов. Призовой </w:t>
      </w:r>
      <w:r w:rsidR="0063125E">
        <w:rPr>
          <w:rFonts w:ascii="Times New Roman" w:hAnsi="Times New Roman"/>
          <w:b w:val="0"/>
          <w:sz w:val="28"/>
          <w:szCs w:val="28"/>
        </w:rPr>
        <w:t>фонд распределяется</w:t>
      </w:r>
      <w:r>
        <w:rPr>
          <w:rFonts w:ascii="Times New Roman" w:hAnsi="Times New Roman"/>
          <w:b w:val="0"/>
          <w:sz w:val="28"/>
          <w:szCs w:val="28"/>
        </w:rPr>
        <w:t xml:space="preserve"> между основными призами и дополнительными призами в категориях юниоры (200</w:t>
      </w:r>
      <w:r w:rsidR="006348A8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г.р. и моложе), ветераны (</w:t>
      </w:r>
      <w:r w:rsidR="00E4509B">
        <w:rPr>
          <w:rFonts w:ascii="Times New Roman" w:hAnsi="Times New Roman"/>
          <w:b w:val="0"/>
          <w:sz w:val="28"/>
          <w:szCs w:val="28"/>
        </w:rPr>
        <w:t>мужчины</w:t>
      </w:r>
      <w:r>
        <w:rPr>
          <w:rFonts w:ascii="Times New Roman" w:hAnsi="Times New Roman"/>
          <w:b w:val="0"/>
          <w:sz w:val="28"/>
          <w:szCs w:val="28"/>
        </w:rPr>
        <w:t>196</w:t>
      </w:r>
      <w:r w:rsidR="006348A8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г.р. и старше</w:t>
      </w:r>
      <w:r w:rsidR="00301A42">
        <w:rPr>
          <w:rFonts w:ascii="Times New Roman" w:hAnsi="Times New Roman"/>
          <w:b w:val="0"/>
          <w:sz w:val="28"/>
          <w:szCs w:val="28"/>
        </w:rPr>
        <w:t>, женщины 1966 г.р. и старше</w:t>
      </w:r>
      <w:r>
        <w:rPr>
          <w:rFonts w:ascii="Times New Roman" w:hAnsi="Times New Roman"/>
          <w:b w:val="0"/>
          <w:sz w:val="28"/>
          <w:szCs w:val="28"/>
        </w:rPr>
        <w:t xml:space="preserve">),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при наличии не менее трех представителей в категории.</w:t>
      </w:r>
    </w:p>
    <w:p w:rsidR="00484AC2" w:rsidRDefault="00484AC2" w:rsidP="00484AC2">
      <w:pPr>
        <w:pStyle w:val="3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Участник</w:t>
      </w:r>
      <w:r w:rsidR="00444F1B">
        <w:rPr>
          <w:rFonts w:ascii="Times New Roman" w:hAnsi="Times New Roman"/>
          <w:b w:val="0"/>
          <w:color w:val="000000"/>
          <w:sz w:val="28"/>
          <w:szCs w:val="28"/>
        </w:rPr>
        <w:t xml:space="preserve"> (участница)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Соревновани</w:t>
      </w:r>
      <w:r w:rsidR="00DE01C8">
        <w:rPr>
          <w:rFonts w:ascii="Times New Roman" w:hAnsi="Times New Roman"/>
          <w:b w:val="0"/>
          <w:color w:val="000000"/>
          <w:sz w:val="28"/>
          <w:szCs w:val="28"/>
        </w:rPr>
        <w:t>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может получить более одного приза.</w:t>
      </w:r>
    </w:p>
    <w:p w:rsidR="00484AC2" w:rsidRDefault="00484AC2" w:rsidP="00484AC2">
      <w:pPr>
        <w:pStyle w:val="3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D10FA">
        <w:rPr>
          <w:rFonts w:ascii="Times New Roman" w:hAnsi="Times New Roman"/>
          <w:b w:val="0"/>
          <w:color w:val="000000"/>
          <w:sz w:val="28"/>
          <w:szCs w:val="28"/>
        </w:rPr>
        <w:t>Распределение призового фонда должно быть объявлено организаторами до начала третьего тура.</w:t>
      </w:r>
    </w:p>
    <w:p w:rsidR="00484AC2" w:rsidRDefault="00484AC2" w:rsidP="00484AC2">
      <w:pPr>
        <w:pStyle w:val="ae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Выплата призового фонда осуществляется </w:t>
      </w:r>
      <w:r w:rsidR="00DC4DC2">
        <w:rPr>
          <w:rFonts w:ascii="Times New Roman" w:hAnsi="Times New Roman"/>
          <w:b w:val="0"/>
          <w:i w:val="0"/>
          <w:sz w:val="28"/>
          <w:szCs w:val="28"/>
        </w:rPr>
        <w:t>М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РОО «ФШ </w:t>
      </w:r>
      <w:r w:rsidR="0066341C">
        <w:rPr>
          <w:rFonts w:ascii="Times New Roman" w:hAnsi="Times New Roman"/>
          <w:b w:val="0"/>
          <w:i w:val="0"/>
          <w:sz w:val="28"/>
          <w:szCs w:val="28"/>
        </w:rPr>
        <w:t>СКФ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О» безналичным расчетом в течение 30 дней после окончания турнира. Для получения приза необходимо предоставить в оргкомитет турнира или на электронную почту </w:t>
      </w:r>
      <w:hyperlink r:id="rId10" w:history="1">
        <w:r w:rsidR="0066341C" w:rsidRPr="00BB6D62">
          <w:rPr>
            <w:rStyle w:val="af4"/>
            <w:rFonts w:ascii="Times New Roman" w:hAnsi="Times New Roman"/>
            <w:b w:val="0"/>
            <w:i w:val="0"/>
            <w:sz w:val="28"/>
            <w:szCs w:val="28"/>
            <w:lang w:val="en-US"/>
          </w:rPr>
          <w:t>skfo</w:t>
        </w:r>
        <w:r w:rsidR="0066341C" w:rsidRPr="00BB6D62">
          <w:rPr>
            <w:rStyle w:val="af4"/>
            <w:rFonts w:ascii="Times New Roman" w:hAnsi="Times New Roman"/>
            <w:b w:val="0"/>
            <w:i w:val="0"/>
            <w:sz w:val="28"/>
            <w:szCs w:val="28"/>
          </w:rPr>
          <w:t>-64@mail.</w:t>
        </w:r>
      </w:hyperlink>
      <w:r w:rsidR="0066341C">
        <w:rPr>
          <w:rStyle w:val="af4"/>
          <w:rFonts w:ascii="Times New Roman" w:hAnsi="Times New Roman"/>
          <w:b w:val="0"/>
          <w:i w:val="0"/>
          <w:sz w:val="28"/>
          <w:szCs w:val="28"/>
          <w:lang w:val="en-US"/>
        </w:rPr>
        <w:t>ru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копии паспорта (основной страницы и регистрации), ИНН, СНИЛС и банковские реквизиты (в виде банковской справки). Денежные призы подлежат налогообложению в соответствии с Законодательством РФ.</w:t>
      </w:r>
    </w:p>
    <w:p w:rsidR="00B00BFE" w:rsidRPr="00876333" w:rsidRDefault="00B00BFE" w:rsidP="006337DB">
      <w:pPr>
        <w:tabs>
          <w:tab w:val="num" w:pos="851"/>
        </w:tabs>
        <w:jc w:val="both"/>
        <w:rPr>
          <w:sz w:val="28"/>
          <w:szCs w:val="28"/>
        </w:rPr>
      </w:pPr>
    </w:p>
    <w:p w:rsidR="00C36581" w:rsidRPr="00876333" w:rsidRDefault="00D63ACB" w:rsidP="00E05C8C">
      <w:pPr>
        <w:jc w:val="center"/>
        <w:rPr>
          <w:b/>
          <w:sz w:val="28"/>
          <w:szCs w:val="28"/>
        </w:rPr>
      </w:pPr>
      <w:r w:rsidRPr="00876333">
        <w:rPr>
          <w:b/>
          <w:sz w:val="28"/>
          <w:szCs w:val="28"/>
        </w:rPr>
        <w:t>8</w:t>
      </w:r>
      <w:r w:rsidR="00736EB8" w:rsidRPr="00876333">
        <w:rPr>
          <w:b/>
          <w:sz w:val="28"/>
          <w:szCs w:val="28"/>
        </w:rPr>
        <w:t>.  </w:t>
      </w:r>
      <w:r w:rsidR="0063125E" w:rsidRPr="00876333">
        <w:rPr>
          <w:b/>
          <w:sz w:val="28"/>
          <w:szCs w:val="28"/>
        </w:rPr>
        <w:t>УСЛОВИЯ ФИНАНСИРОВАНИЯ</w:t>
      </w:r>
    </w:p>
    <w:p w:rsidR="00C36581" w:rsidRDefault="00C36581">
      <w:pPr>
        <w:jc w:val="center"/>
        <w:rPr>
          <w:b/>
          <w:sz w:val="28"/>
          <w:szCs w:val="28"/>
        </w:rPr>
      </w:pPr>
    </w:p>
    <w:p w:rsidR="006348A8" w:rsidRPr="00876333" w:rsidRDefault="006348A8">
      <w:pPr>
        <w:jc w:val="center"/>
        <w:rPr>
          <w:b/>
          <w:sz w:val="28"/>
          <w:szCs w:val="28"/>
        </w:rPr>
      </w:pPr>
    </w:p>
    <w:p w:rsidR="00C36581" w:rsidRPr="00876333" w:rsidRDefault="00981877">
      <w:pPr>
        <w:tabs>
          <w:tab w:val="left" w:pos="2314"/>
        </w:tabs>
        <w:ind w:firstLine="709"/>
        <w:jc w:val="both"/>
        <w:rPr>
          <w:sz w:val="28"/>
          <w:szCs w:val="28"/>
        </w:rPr>
      </w:pPr>
      <w:r w:rsidRPr="00876333">
        <w:rPr>
          <w:sz w:val="28"/>
          <w:szCs w:val="28"/>
        </w:rPr>
        <w:t>Расходы по оплате питания судей и обслуживающего персонала, а также расходы по приобретению наградной атрибутики</w:t>
      </w:r>
      <w:r w:rsidR="00484AC2">
        <w:rPr>
          <w:sz w:val="28"/>
          <w:szCs w:val="28"/>
        </w:rPr>
        <w:t xml:space="preserve"> и канцелярской продукции (бланки партий)</w:t>
      </w:r>
      <w:r w:rsidRPr="00876333">
        <w:rPr>
          <w:sz w:val="28"/>
          <w:szCs w:val="28"/>
        </w:rPr>
        <w:t xml:space="preserve"> несет </w:t>
      </w:r>
      <w:r w:rsidR="00C762B3">
        <w:rPr>
          <w:sz w:val="28"/>
          <w:szCs w:val="28"/>
        </w:rPr>
        <w:t>МРОО «ФШ СКФО»</w:t>
      </w:r>
      <w:r w:rsidRPr="00876333">
        <w:rPr>
          <w:sz w:val="28"/>
          <w:szCs w:val="28"/>
        </w:rPr>
        <w:t>.</w:t>
      </w:r>
    </w:p>
    <w:p w:rsidR="00B00BFE" w:rsidRDefault="00981877" w:rsidP="00B00BFE">
      <w:pPr>
        <w:ind w:firstLine="709"/>
        <w:jc w:val="both"/>
        <w:rPr>
          <w:sz w:val="28"/>
          <w:szCs w:val="28"/>
        </w:rPr>
      </w:pPr>
      <w:r w:rsidRPr="00876333">
        <w:rPr>
          <w:sz w:val="28"/>
          <w:szCs w:val="28"/>
        </w:rPr>
        <w:t xml:space="preserve">Расходы, связанные с проездом к месту </w:t>
      </w:r>
      <w:r w:rsidR="00750A94" w:rsidRPr="00876333">
        <w:rPr>
          <w:sz w:val="28"/>
          <w:szCs w:val="28"/>
        </w:rPr>
        <w:t>проведения С</w:t>
      </w:r>
      <w:r w:rsidRPr="00876333">
        <w:rPr>
          <w:sz w:val="28"/>
          <w:szCs w:val="28"/>
        </w:rPr>
        <w:t xml:space="preserve">оревнований, питанием и размещением спортсменов и представителей во время </w:t>
      </w:r>
      <w:r w:rsidR="00750A94" w:rsidRPr="00876333">
        <w:rPr>
          <w:sz w:val="28"/>
          <w:szCs w:val="28"/>
        </w:rPr>
        <w:t>С</w:t>
      </w:r>
      <w:r w:rsidRPr="00876333">
        <w:rPr>
          <w:sz w:val="28"/>
          <w:szCs w:val="28"/>
        </w:rPr>
        <w:t>оревнований, несут командирующие организации</w:t>
      </w:r>
      <w:r w:rsidR="00B00BFE" w:rsidRPr="00876333">
        <w:rPr>
          <w:sz w:val="28"/>
          <w:szCs w:val="28"/>
        </w:rPr>
        <w:t>.</w:t>
      </w:r>
    </w:p>
    <w:p w:rsidR="00484AC2" w:rsidRPr="00876333" w:rsidRDefault="00484AC2" w:rsidP="00B00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выплате призового фонда, оплате обсчета рейтинга ФИДЕ и другие расходы по организации </w:t>
      </w:r>
      <w:r w:rsidR="00DE01C8">
        <w:rPr>
          <w:sz w:val="28"/>
          <w:szCs w:val="28"/>
        </w:rPr>
        <w:t>С</w:t>
      </w:r>
      <w:r>
        <w:rPr>
          <w:sz w:val="28"/>
          <w:szCs w:val="28"/>
        </w:rPr>
        <w:t>оревновани</w:t>
      </w:r>
      <w:r w:rsidR="00DE01C8">
        <w:rPr>
          <w:sz w:val="28"/>
          <w:szCs w:val="28"/>
        </w:rPr>
        <w:t>й</w:t>
      </w:r>
      <w:r>
        <w:rPr>
          <w:sz w:val="28"/>
          <w:szCs w:val="28"/>
        </w:rPr>
        <w:t xml:space="preserve"> несет </w:t>
      </w:r>
      <w:r w:rsidR="00AA6015">
        <w:rPr>
          <w:sz w:val="28"/>
          <w:szCs w:val="28"/>
        </w:rPr>
        <w:t xml:space="preserve">МРОО </w:t>
      </w:r>
      <w:r>
        <w:rPr>
          <w:sz w:val="28"/>
          <w:szCs w:val="28"/>
        </w:rPr>
        <w:t xml:space="preserve">«ФШ </w:t>
      </w:r>
      <w:r w:rsidR="00AA6015">
        <w:rPr>
          <w:sz w:val="28"/>
          <w:szCs w:val="28"/>
        </w:rPr>
        <w:t>СКФО</w:t>
      </w:r>
      <w:r>
        <w:rPr>
          <w:sz w:val="28"/>
          <w:szCs w:val="28"/>
        </w:rPr>
        <w:t xml:space="preserve">» за счет </w:t>
      </w:r>
      <w:r w:rsidR="005F5B85">
        <w:rPr>
          <w:sz w:val="28"/>
          <w:szCs w:val="28"/>
        </w:rPr>
        <w:t xml:space="preserve">заявочных </w:t>
      </w:r>
      <w:r>
        <w:rPr>
          <w:sz w:val="28"/>
          <w:szCs w:val="28"/>
        </w:rPr>
        <w:t>взносов.</w:t>
      </w:r>
    </w:p>
    <w:p w:rsidR="00B00BFE" w:rsidRPr="00876333" w:rsidRDefault="00B00BFE" w:rsidP="00B00BFE">
      <w:pPr>
        <w:ind w:firstLine="709"/>
        <w:jc w:val="both"/>
        <w:rPr>
          <w:sz w:val="28"/>
          <w:szCs w:val="28"/>
        </w:rPr>
      </w:pPr>
    </w:p>
    <w:p w:rsidR="00C36581" w:rsidRPr="00876333" w:rsidRDefault="00D63ACB" w:rsidP="00B00BFE">
      <w:pPr>
        <w:jc w:val="both"/>
        <w:rPr>
          <w:sz w:val="28"/>
          <w:szCs w:val="28"/>
        </w:rPr>
      </w:pPr>
      <w:r w:rsidRPr="00876333">
        <w:rPr>
          <w:b/>
          <w:sz w:val="28"/>
          <w:szCs w:val="28"/>
        </w:rPr>
        <w:t>9</w:t>
      </w:r>
      <w:r w:rsidR="00736EB8" w:rsidRPr="00876333">
        <w:rPr>
          <w:b/>
          <w:sz w:val="28"/>
          <w:szCs w:val="28"/>
        </w:rPr>
        <w:t>.  </w:t>
      </w:r>
      <w:r w:rsidR="0063125E" w:rsidRPr="00876333">
        <w:rPr>
          <w:b/>
          <w:sz w:val="28"/>
          <w:szCs w:val="28"/>
        </w:rPr>
        <w:t>ОБЕСПЕЧЕНИЕ БЕЗОПАСНОСТИ УЧАСТНИКОВ И ЗРИТЕЛЕЙ</w:t>
      </w:r>
      <w:r w:rsidR="00E54286">
        <w:rPr>
          <w:b/>
          <w:sz w:val="28"/>
          <w:szCs w:val="28"/>
        </w:rPr>
        <w:t>. АТИДОПИНГОВОЕ ОБЕСПЕЧЕНИЕ.</w:t>
      </w:r>
    </w:p>
    <w:p w:rsidR="00C36581" w:rsidRDefault="00C36581" w:rsidP="00F62104">
      <w:pPr>
        <w:rPr>
          <w:b/>
          <w:sz w:val="28"/>
          <w:szCs w:val="28"/>
        </w:rPr>
      </w:pPr>
    </w:p>
    <w:p w:rsidR="00484AC2" w:rsidRPr="00FD450A" w:rsidRDefault="00484AC2" w:rsidP="00F62104">
      <w:pPr>
        <w:rPr>
          <w:b/>
          <w:sz w:val="28"/>
          <w:szCs w:val="28"/>
        </w:rPr>
      </w:pPr>
    </w:p>
    <w:p w:rsidR="00FD450A" w:rsidRPr="00FD450A" w:rsidRDefault="00FD450A" w:rsidP="00FD450A">
      <w:pPr>
        <w:ind w:firstLine="709"/>
        <w:jc w:val="both"/>
        <w:rPr>
          <w:color w:val="000000" w:themeColor="text1"/>
          <w:sz w:val="28"/>
          <w:szCs w:val="28"/>
        </w:rPr>
      </w:pPr>
      <w:r w:rsidRPr="00FD450A">
        <w:rPr>
          <w:color w:val="000000" w:themeColor="text1"/>
          <w:sz w:val="28"/>
          <w:szCs w:val="28"/>
        </w:rPr>
        <w:t>Обеспечение безопасности при проведении Соревнований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</w:t>
      </w:r>
    </w:p>
    <w:p w:rsidR="00FD450A" w:rsidRPr="00FD450A" w:rsidRDefault="00FD450A" w:rsidP="00FD450A">
      <w:pPr>
        <w:ind w:firstLine="709"/>
        <w:jc w:val="both"/>
        <w:rPr>
          <w:color w:val="000000" w:themeColor="text1"/>
          <w:sz w:val="28"/>
          <w:szCs w:val="28"/>
        </w:rPr>
      </w:pPr>
      <w:r w:rsidRPr="00FD450A">
        <w:rPr>
          <w:color w:val="000000" w:themeColor="text1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</w:t>
      </w:r>
      <w:r w:rsidR="00E54286">
        <w:rPr>
          <w:color w:val="000000" w:themeColor="text1"/>
          <w:sz w:val="28"/>
          <w:szCs w:val="28"/>
        </w:rPr>
        <w:t>Чеченской Республики</w:t>
      </w:r>
      <w:r w:rsidRPr="00FD450A">
        <w:rPr>
          <w:color w:val="000000" w:themeColor="text1"/>
          <w:sz w:val="28"/>
          <w:szCs w:val="28"/>
        </w:rPr>
        <w:t xml:space="preserve">, а также Регламента по организации и проведению </w:t>
      </w:r>
      <w:r w:rsidRPr="00FD450A">
        <w:rPr>
          <w:color w:val="000000" w:themeColor="text1"/>
          <w:sz w:val="28"/>
          <w:szCs w:val="28"/>
        </w:rPr>
        <w:lastRenderedPageBreak/>
        <w:t>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</w:t>
      </w:r>
    </w:p>
    <w:p w:rsidR="00FD450A" w:rsidRPr="00FD450A" w:rsidRDefault="00FD450A" w:rsidP="00FD450A">
      <w:pPr>
        <w:ind w:firstLine="709"/>
        <w:jc w:val="both"/>
        <w:rPr>
          <w:color w:val="000000" w:themeColor="text1"/>
          <w:sz w:val="28"/>
          <w:szCs w:val="28"/>
        </w:rPr>
      </w:pPr>
      <w:r w:rsidRPr="00FD450A">
        <w:rPr>
          <w:color w:val="000000" w:themeColor="text1"/>
          <w:sz w:val="28"/>
          <w:szCs w:val="28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</w:t>
      </w:r>
      <w:r w:rsidR="00AA6015">
        <w:rPr>
          <w:color w:val="000000" w:themeColor="text1"/>
          <w:sz w:val="28"/>
          <w:szCs w:val="28"/>
        </w:rPr>
        <w:t>на ФШ ЧР</w:t>
      </w:r>
      <w:r w:rsidRPr="00FD450A">
        <w:rPr>
          <w:color w:val="000000" w:themeColor="text1"/>
          <w:sz w:val="28"/>
          <w:szCs w:val="28"/>
        </w:rPr>
        <w:t xml:space="preserve"> и на главную судейскую коллегию.</w:t>
      </w:r>
    </w:p>
    <w:p w:rsidR="00FD450A" w:rsidRPr="00FD450A" w:rsidRDefault="00FD450A" w:rsidP="00FD450A">
      <w:pPr>
        <w:ind w:firstLine="709"/>
        <w:jc w:val="both"/>
        <w:rPr>
          <w:color w:val="000000" w:themeColor="text1"/>
          <w:sz w:val="28"/>
          <w:szCs w:val="28"/>
        </w:rPr>
      </w:pPr>
      <w:r w:rsidRPr="00FD450A">
        <w:rPr>
          <w:color w:val="000000" w:themeColor="text1"/>
          <w:sz w:val="28"/>
          <w:szCs w:val="28"/>
        </w:rPr>
        <w:t>Участники, не выполняющие указанные требования, незамедлительно отстраняются от участия в Соревнованиях.</w:t>
      </w:r>
    </w:p>
    <w:p w:rsidR="00FD450A" w:rsidRDefault="00FD450A" w:rsidP="00FD450A">
      <w:pPr>
        <w:ind w:firstLine="709"/>
        <w:jc w:val="both"/>
        <w:rPr>
          <w:color w:val="000000" w:themeColor="text1"/>
          <w:sz w:val="28"/>
          <w:szCs w:val="28"/>
        </w:rPr>
      </w:pPr>
      <w:r w:rsidRPr="00FD450A">
        <w:rPr>
          <w:color w:val="000000" w:themeColor="text1"/>
          <w:sz w:val="28"/>
          <w:szCs w:val="28"/>
        </w:rPr>
        <w:t>Организаторы Соревновани</w:t>
      </w:r>
      <w:r w:rsidR="00DE01C8">
        <w:rPr>
          <w:color w:val="000000" w:themeColor="text1"/>
          <w:sz w:val="28"/>
          <w:szCs w:val="28"/>
        </w:rPr>
        <w:t>й</w:t>
      </w:r>
      <w:r w:rsidRPr="00FD450A">
        <w:rPr>
          <w:color w:val="000000" w:themeColor="text1"/>
          <w:sz w:val="28"/>
          <w:szCs w:val="28"/>
        </w:rPr>
        <w:t xml:space="preserve"> обеспечивают участников (участниц) соревнования медицинским персоналом для контроля наличия у участников (участниц) соревнования медицинских справок, подтверждающих состояние здоровья и возможность допуска спортсменов к </w:t>
      </w:r>
      <w:r w:rsidR="00DE01C8">
        <w:rPr>
          <w:color w:val="000000" w:themeColor="text1"/>
          <w:sz w:val="28"/>
          <w:szCs w:val="28"/>
        </w:rPr>
        <w:t>С</w:t>
      </w:r>
      <w:r w:rsidRPr="00FD450A">
        <w:rPr>
          <w:color w:val="000000" w:themeColor="text1"/>
          <w:sz w:val="28"/>
          <w:szCs w:val="28"/>
        </w:rPr>
        <w:t>оревновани</w:t>
      </w:r>
      <w:r w:rsidR="00DE01C8">
        <w:rPr>
          <w:color w:val="000000" w:themeColor="text1"/>
          <w:sz w:val="28"/>
          <w:szCs w:val="28"/>
        </w:rPr>
        <w:t>ям</w:t>
      </w:r>
      <w:r w:rsidRPr="00FD450A">
        <w:rPr>
          <w:color w:val="000000" w:themeColor="text1"/>
          <w:sz w:val="28"/>
          <w:szCs w:val="28"/>
        </w:rPr>
        <w:t xml:space="preserve">, проведения перед </w:t>
      </w:r>
      <w:r w:rsidR="00DE01C8">
        <w:rPr>
          <w:color w:val="000000" w:themeColor="text1"/>
          <w:sz w:val="28"/>
          <w:szCs w:val="28"/>
        </w:rPr>
        <w:t>С</w:t>
      </w:r>
      <w:r w:rsidRPr="00FD450A">
        <w:rPr>
          <w:color w:val="000000" w:themeColor="text1"/>
          <w:sz w:val="28"/>
          <w:szCs w:val="28"/>
        </w:rPr>
        <w:t>оревновани</w:t>
      </w:r>
      <w:r w:rsidR="00DE01C8">
        <w:rPr>
          <w:color w:val="000000" w:themeColor="text1"/>
          <w:sz w:val="28"/>
          <w:szCs w:val="28"/>
        </w:rPr>
        <w:t>ями</w:t>
      </w:r>
      <w:r w:rsidRPr="00FD450A">
        <w:rPr>
          <w:color w:val="000000" w:themeColor="text1"/>
          <w:sz w:val="28"/>
          <w:szCs w:val="28"/>
        </w:rPr>
        <w:t xml:space="preserve"> и вовремя </w:t>
      </w:r>
      <w:r w:rsidR="00DE01C8">
        <w:rPr>
          <w:color w:val="000000" w:themeColor="text1"/>
          <w:sz w:val="28"/>
          <w:szCs w:val="28"/>
        </w:rPr>
        <w:t>С</w:t>
      </w:r>
      <w:r w:rsidRPr="00FD450A">
        <w:rPr>
          <w:color w:val="000000" w:themeColor="text1"/>
          <w:sz w:val="28"/>
          <w:szCs w:val="28"/>
        </w:rPr>
        <w:t>оревновани</w:t>
      </w:r>
      <w:r w:rsidR="00DE01C8">
        <w:rPr>
          <w:color w:val="000000" w:themeColor="text1"/>
          <w:sz w:val="28"/>
          <w:szCs w:val="28"/>
        </w:rPr>
        <w:t>й</w:t>
      </w:r>
      <w:r w:rsidRPr="00FD450A">
        <w:rPr>
          <w:color w:val="000000" w:themeColor="text1"/>
          <w:sz w:val="28"/>
          <w:szCs w:val="28"/>
        </w:rPr>
        <w:t xml:space="preserve"> медицинских осмотров, оказания, в случае необходимости, скорой медицинской помощи.</w:t>
      </w:r>
    </w:p>
    <w:p w:rsidR="005A3600" w:rsidRPr="00FD450A" w:rsidRDefault="005A3600" w:rsidP="00FD450A">
      <w:pPr>
        <w:ind w:firstLine="709"/>
        <w:jc w:val="both"/>
        <w:rPr>
          <w:color w:val="000000" w:themeColor="text1"/>
          <w:sz w:val="28"/>
          <w:szCs w:val="28"/>
        </w:rPr>
      </w:pPr>
      <w:r w:rsidRPr="005A3600">
        <w:rPr>
          <w:color w:val="000000" w:themeColor="text1"/>
          <w:sz w:val="28"/>
          <w:szCs w:val="28"/>
        </w:rPr>
        <w:t>Во время тура в обязательном порядке спортсмен должен использовать средства индивидуальной защиты: маску или защитный экран.</w:t>
      </w:r>
    </w:p>
    <w:p w:rsidR="00FD450A" w:rsidRPr="00BA5E7F" w:rsidRDefault="00FD450A" w:rsidP="00FD450A">
      <w:pPr>
        <w:ind w:firstLine="709"/>
        <w:jc w:val="both"/>
        <w:rPr>
          <w:color w:val="000000" w:themeColor="text1"/>
          <w:sz w:val="26"/>
          <w:szCs w:val="26"/>
        </w:rPr>
      </w:pPr>
      <w:r w:rsidRPr="00FD450A">
        <w:rPr>
          <w:color w:val="000000" w:themeColor="text1"/>
          <w:sz w:val="28"/>
          <w:szCs w:val="28"/>
        </w:rPr>
        <w:t>В целях минимизации рисков распространения COVID-19 все иногородни</w:t>
      </w:r>
      <w:r w:rsidR="00DE01C8">
        <w:rPr>
          <w:color w:val="000000" w:themeColor="text1"/>
          <w:sz w:val="28"/>
          <w:szCs w:val="28"/>
        </w:rPr>
        <w:t>м</w:t>
      </w:r>
      <w:r w:rsidRPr="00FD450A">
        <w:rPr>
          <w:color w:val="000000" w:themeColor="text1"/>
          <w:sz w:val="28"/>
          <w:szCs w:val="28"/>
        </w:rPr>
        <w:t xml:space="preserve"> участник</w:t>
      </w:r>
      <w:r w:rsidR="00DE01C8">
        <w:rPr>
          <w:color w:val="000000" w:themeColor="text1"/>
          <w:sz w:val="28"/>
          <w:szCs w:val="28"/>
        </w:rPr>
        <w:t>ам</w:t>
      </w:r>
      <w:r w:rsidR="00EF34AF">
        <w:rPr>
          <w:color w:val="000000" w:themeColor="text1"/>
          <w:sz w:val="28"/>
          <w:szCs w:val="28"/>
        </w:rPr>
        <w:t xml:space="preserve"> </w:t>
      </w:r>
      <w:r w:rsidR="00DE01C8">
        <w:rPr>
          <w:color w:val="000000" w:themeColor="text1"/>
          <w:sz w:val="28"/>
          <w:szCs w:val="28"/>
        </w:rPr>
        <w:t>рекомендовано</w:t>
      </w:r>
      <w:r w:rsidR="00EF34AF">
        <w:rPr>
          <w:color w:val="000000" w:themeColor="text1"/>
          <w:sz w:val="28"/>
          <w:szCs w:val="28"/>
        </w:rPr>
        <w:t xml:space="preserve"> </w:t>
      </w:r>
      <w:r w:rsidRPr="00BA5E7F">
        <w:rPr>
          <w:color w:val="000000" w:themeColor="text1"/>
          <w:sz w:val="26"/>
          <w:szCs w:val="26"/>
        </w:rPr>
        <w:t>проживать в официальном отеле (отелях), заявленном организаторами.</w:t>
      </w:r>
    </w:p>
    <w:p w:rsidR="00C36581" w:rsidRPr="00876333" w:rsidRDefault="00981877">
      <w:pPr>
        <w:tabs>
          <w:tab w:val="left" w:pos="3315"/>
        </w:tabs>
        <w:ind w:firstLine="709"/>
        <w:jc w:val="both"/>
        <w:rPr>
          <w:sz w:val="28"/>
          <w:szCs w:val="28"/>
        </w:rPr>
      </w:pPr>
      <w:r w:rsidRPr="00876333">
        <w:rPr>
          <w:sz w:val="28"/>
          <w:szCs w:val="28"/>
        </w:rPr>
        <w:t xml:space="preserve">Соревнования проводятся в помещении, отвечающим требованиям соответствующих нормативных правовых актов, действующих на </w:t>
      </w:r>
      <w:r w:rsidRPr="00876333">
        <w:rPr>
          <w:spacing w:val="1"/>
          <w:sz w:val="28"/>
          <w:szCs w:val="28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места проведения</w:t>
      </w:r>
      <w:r w:rsidR="00EF34AF">
        <w:rPr>
          <w:spacing w:val="1"/>
          <w:sz w:val="28"/>
          <w:szCs w:val="28"/>
        </w:rPr>
        <w:t xml:space="preserve"> </w:t>
      </w:r>
      <w:r w:rsidR="00736EB8" w:rsidRPr="00876333">
        <w:rPr>
          <w:spacing w:val="1"/>
          <w:sz w:val="28"/>
          <w:szCs w:val="28"/>
        </w:rPr>
        <w:t>С</w:t>
      </w:r>
      <w:r w:rsidRPr="00876333">
        <w:rPr>
          <w:spacing w:val="1"/>
          <w:sz w:val="28"/>
          <w:szCs w:val="28"/>
        </w:rPr>
        <w:t>оревновани</w:t>
      </w:r>
      <w:r w:rsidR="00736EB8" w:rsidRPr="00876333">
        <w:rPr>
          <w:spacing w:val="1"/>
          <w:sz w:val="28"/>
          <w:szCs w:val="28"/>
        </w:rPr>
        <w:t>й</w:t>
      </w:r>
      <w:r w:rsidRPr="00876333">
        <w:rPr>
          <w:sz w:val="28"/>
          <w:szCs w:val="28"/>
        </w:rPr>
        <w:t>, утвержденных в установленном порядке.</w:t>
      </w:r>
    </w:p>
    <w:p w:rsidR="00C36581" w:rsidRPr="00876333" w:rsidRDefault="00AA601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</w:rPr>
        <w:t>М</w:t>
      </w:r>
      <w:r w:rsidR="00981877" w:rsidRPr="00876333">
        <w:rPr>
          <w:sz w:val="28"/>
        </w:rPr>
        <w:t xml:space="preserve">РОО «ФШ </w:t>
      </w:r>
      <w:r>
        <w:rPr>
          <w:sz w:val="28"/>
        </w:rPr>
        <w:t>СКФО</w:t>
      </w:r>
      <w:r w:rsidR="00981877" w:rsidRPr="00876333">
        <w:rPr>
          <w:sz w:val="28"/>
        </w:rPr>
        <w:t>» обеспечивает общественный порядок и общественную</w:t>
      </w:r>
      <w:r w:rsidR="00EF34AF">
        <w:rPr>
          <w:sz w:val="28"/>
        </w:rPr>
        <w:t xml:space="preserve"> </w:t>
      </w:r>
      <w:r w:rsidR="00981877" w:rsidRPr="00876333">
        <w:rPr>
          <w:sz w:val="28"/>
        </w:rPr>
        <w:t xml:space="preserve">безопасность в соответствии с постановлением </w:t>
      </w:r>
      <w:r w:rsidR="008D2BC6" w:rsidRPr="00876333">
        <w:rPr>
          <w:sz w:val="28"/>
        </w:rPr>
        <w:t>п</w:t>
      </w:r>
      <w:r w:rsidR="00981877" w:rsidRPr="00876333">
        <w:rPr>
          <w:sz w:val="28"/>
        </w:rPr>
        <w:t>равительства Российской</w:t>
      </w:r>
      <w:r w:rsidR="00736EB8" w:rsidRPr="00876333">
        <w:rPr>
          <w:sz w:val="28"/>
        </w:rPr>
        <w:t xml:space="preserve"> Федерации </w:t>
      </w:r>
      <w:r w:rsidR="00981877" w:rsidRPr="00876333">
        <w:rPr>
          <w:sz w:val="28"/>
        </w:rPr>
        <w:t>от 18 апреля 2014 г. № 353, планом по обеспечению</w:t>
      </w:r>
      <w:r w:rsidR="00EF34AF">
        <w:rPr>
          <w:sz w:val="28"/>
        </w:rPr>
        <w:t xml:space="preserve"> </w:t>
      </w:r>
      <w:r w:rsidR="00981877" w:rsidRPr="00876333">
        <w:rPr>
          <w:sz w:val="28"/>
        </w:rPr>
        <w:t>общественного порядка и общественной безопасности на объекте при</w:t>
      </w:r>
      <w:r w:rsidR="00EF34AF">
        <w:rPr>
          <w:sz w:val="28"/>
        </w:rPr>
        <w:t xml:space="preserve"> </w:t>
      </w:r>
      <w:r w:rsidR="00981877" w:rsidRPr="00876333">
        <w:rPr>
          <w:sz w:val="28"/>
        </w:rPr>
        <w:t xml:space="preserve">проведении официальных спортивных соревнований. </w:t>
      </w:r>
      <w:r w:rsidR="003922D0" w:rsidRPr="00876333">
        <w:rPr>
          <w:sz w:val="28"/>
        </w:rPr>
        <w:t xml:space="preserve">Собственник объекта </w:t>
      </w:r>
      <w:r>
        <w:rPr>
          <w:sz w:val="28"/>
          <w:szCs w:val="28"/>
        </w:rPr>
        <w:t xml:space="preserve">МБОУ «МШ №1» </w:t>
      </w:r>
      <w:r w:rsidR="003922D0" w:rsidRPr="00876333">
        <w:rPr>
          <w:sz w:val="28"/>
        </w:rPr>
        <w:t xml:space="preserve">выполняет мероприятия по обеспечению антитеррористической защищенности объекта в соответствии с </w:t>
      </w:r>
      <w:r w:rsidR="0063125E" w:rsidRPr="00876333">
        <w:rPr>
          <w:sz w:val="28"/>
        </w:rPr>
        <w:t>постановлением Правительства</w:t>
      </w:r>
      <w:r w:rsidR="003922D0" w:rsidRPr="00876333">
        <w:rPr>
          <w:sz w:val="28"/>
        </w:rPr>
        <w:t xml:space="preserve"> Российской Федерации от 6 марта 2015 г. № 202.</w:t>
      </w:r>
    </w:p>
    <w:p w:rsidR="00C36581" w:rsidRPr="00876333" w:rsidRDefault="00981877">
      <w:pPr>
        <w:ind w:firstLine="709"/>
        <w:jc w:val="both"/>
        <w:rPr>
          <w:sz w:val="28"/>
          <w:szCs w:val="28"/>
        </w:rPr>
      </w:pPr>
      <w:r w:rsidRPr="00876333">
        <w:rPr>
          <w:sz w:val="28"/>
          <w:szCs w:val="28"/>
        </w:rPr>
        <w:t xml:space="preserve">Ответственным за обеспечение безопасности участников и зрителей в турнирном помещении является главный судья </w:t>
      </w:r>
      <w:r w:rsidR="00A500C5" w:rsidRPr="00876333">
        <w:rPr>
          <w:sz w:val="28"/>
          <w:szCs w:val="28"/>
        </w:rPr>
        <w:t>С</w:t>
      </w:r>
      <w:r w:rsidRPr="00876333">
        <w:rPr>
          <w:sz w:val="28"/>
          <w:szCs w:val="28"/>
        </w:rPr>
        <w:t>оревновани</w:t>
      </w:r>
      <w:r w:rsidR="00A500C5" w:rsidRPr="00876333">
        <w:rPr>
          <w:sz w:val="28"/>
          <w:szCs w:val="28"/>
        </w:rPr>
        <w:t>й</w:t>
      </w:r>
      <w:r w:rsidRPr="00876333">
        <w:rPr>
          <w:sz w:val="28"/>
          <w:szCs w:val="28"/>
        </w:rPr>
        <w:t>. Ответственные за безопасность участников вне турнирного помещения – руководители делегаций и сопровождающие лица.</w:t>
      </w:r>
    </w:p>
    <w:p w:rsidR="00C36581" w:rsidRDefault="00981877">
      <w:pPr>
        <w:tabs>
          <w:tab w:val="left" w:pos="3315"/>
        </w:tabs>
        <w:ind w:firstLine="709"/>
        <w:jc w:val="both"/>
        <w:rPr>
          <w:rFonts w:eastAsia="Calibri"/>
          <w:sz w:val="28"/>
          <w:szCs w:val="28"/>
        </w:rPr>
      </w:pPr>
      <w:r w:rsidRPr="00876333">
        <w:rPr>
          <w:rFonts w:eastAsia="Calibri"/>
          <w:sz w:val="28"/>
          <w:szCs w:val="28"/>
          <w:lang w:eastAsia="en-US"/>
        </w:rPr>
        <w:t xml:space="preserve">Организация оказания скорой медицинской помощи осуществляется в соответствии с </w:t>
      </w:r>
      <w:r w:rsidRPr="00876333">
        <w:rPr>
          <w:rFonts w:eastAsia="Calibri"/>
          <w:sz w:val="28"/>
          <w:szCs w:val="28"/>
        </w:rPr>
        <w:t xml:space="preserve">Приказом Министерства здравоохранения РФ от 1 марта 2016 г. N 134н "О Порядке организации оказания медицинской помощи лицам,занимающимся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</w:t>
      </w:r>
      <w:r w:rsidRPr="00876333">
        <w:rPr>
          <w:rFonts w:eastAsia="Calibri"/>
          <w:sz w:val="28"/>
          <w:szCs w:val="28"/>
        </w:rPr>
        <w:lastRenderedPageBreak/>
        <w:t>труду и обороне"</w:t>
      </w:r>
      <w:r w:rsidR="00E54286">
        <w:rPr>
          <w:rFonts w:eastAsia="Calibri"/>
          <w:sz w:val="28"/>
          <w:szCs w:val="28"/>
        </w:rPr>
        <w:t xml:space="preserve"> (ГТО) и форм медицинских заключений о допуске к участию физкультурных и спортивных мероприятиях»</w:t>
      </w:r>
    </w:p>
    <w:p w:rsidR="00E54286" w:rsidRPr="00876333" w:rsidRDefault="00E54286">
      <w:pPr>
        <w:tabs>
          <w:tab w:val="left" w:pos="331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11 декабря 2020 года.</w:t>
      </w:r>
    </w:p>
    <w:p w:rsidR="00C36581" w:rsidRPr="00876333" w:rsidRDefault="00981877" w:rsidP="00B00BF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76333">
        <w:rPr>
          <w:rFonts w:eastAsia="Calibri"/>
          <w:sz w:val="28"/>
          <w:szCs w:val="28"/>
          <w:lang w:eastAsia="en-US"/>
        </w:rPr>
        <w:t xml:space="preserve">Ответственность за обеспечение общественного порядка и общественной безопасности при проведении </w:t>
      </w:r>
      <w:r w:rsidR="00A500C5" w:rsidRPr="00876333">
        <w:rPr>
          <w:rFonts w:eastAsia="Calibri"/>
          <w:sz w:val="28"/>
          <w:szCs w:val="28"/>
          <w:lang w:eastAsia="en-US"/>
        </w:rPr>
        <w:t>С</w:t>
      </w:r>
      <w:r w:rsidRPr="00876333">
        <w:rPr>
          <w:rFonts w:eastAsia="Calibri"/>
          <w:sz w:val="28"/>
          <w:szCs w:val="28"/>
          <w:lang w:eastAsia="en-US"/>
        </w:rPr>
        <w:t xml:space="preserve">оревнований возлагается на </w:t>
      </w:r>
      <w:r w:rsidR="003B6236">
        <w:rPr>
          <w:color w:val="000000" w:themeColor="text1"/>
          <w:sz w:val="28"/>
          <w:szCs w:val="28"/>
        </w:rPr>
        <w:t>ЧРОО «ФШ ЧР»</w:t>
      </w:r>
      <w:bookmarkStart w:id="1" w:name="_GoBack"/>
      <w:bookmarkEnd w:id="1"/>
      <w:r w:rsidRPr="00876333">
        <w:rPr>
          <w:rFonts w:eastAsia="Calibri"/>
          <w:sz w:val="28"/>
          <w:szCs w:val="28"/>
          <w:lang w:eastAsia="en-US"/>
        </w:rPr>
        <w:t xml:space="preserve">. </w:t>
      </w:r>
    </w:p>
    <w:p w:rsidR="00C36581" w:rsidRPr="00876333" w:rsidRDefault="00981877" w:rsidP="00B00BFE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6333">
        <w:rPr>
          <w:sz w:val="28"/>
          <w:szCs w:val="28"/>
        </w:rPr>
        <w:t>Участие в Соревнованиях осуществляется при наличии договора (оригинала) о страховании от несчастных случаев, жизни и здоровья, который предоставляется в комиссию</w:t>
      </w:r>
      <w:r w:rsidR="00A500C5" w:rsidRPr="00876333">
        <w:rPr>
          <w:sz w:val="28"/>
          <w:szCs w:val="28"/>
        </w:rPr>
        <w:t xml:space="preserve"> по допуску</w:t>
      </w:r>
      <w:r w:rsidRPr="00876333">
        <w:rPr>
          <w:sz w:val="28"/>
          <w:szCs w:val="28"/>
        </w:rPr>
        <w:t xml:space="preserve"> на каждого участника </w:t>
      </w:r>
      <w:r w:rsidR="00A500C5" w:rsidRPr="00876333">
        <w:rPr>
          <w:sz w:val="28"/>
          <w:szCs w:val="28"/>
        </w:rPr>
        <w:t>С</w:t>
      </w:r>
      <w:r w:rsidRPr="00876333">
        <w:rPr>
          <w:sz w:val="28"/>
          <w:szCs w:val="28"/>
        </w:rPr>
        <w:t>оревнований</w:t>
      </w:r>
      <w:r w:rsidR="00301A42">
        <w:rPr>
          <w:sz w:val="28"/>
          <w:szCs w:val="28"/>
        </w:rPr>
        <w:t xml:space="preserve"> в электронном виде</w:t>
      </w:r>
      <w:r w:rsidRPr="00876333">
        <w:rPr>
          <w:sz w:val="28"/>
          <w:szCs w:val="28"/>
        </w:rPr>
        <w:t>.</w:t>
      </w:r>
    </w:p>
    <w:p w:rsidR="00C36581" w:rsidRPr="006348A8" w:rsidRDefault="00981877" w:rsidP="005D639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6333">
        <w:rPr>
          <w:sz w:val="28"/>
          <w:szCs w:val="28"/>
        </w:rPr>
        <w:t xml:space="preserve">Страхование участников Соревнований может производиться за счет бюджетных и внебюджетных средств, </w:t>
      </w:r>
      <w:r w:rsidRPr="006348A8">
        <w:rPr>
          <w:sz w:val="28"/>
          <w:szCs w:val="28"/>
        </w:rPr>
        <w:t>в соответствии с законодательством Российской Федерации и субъектов Российской Федерации.</w:t>
      </w:r>
    </w:p>
    <w:p w:rsidR="005D6396" w:rsidRPr="006348A8" w:rsidRDefault="005D6396" w:rsidP="005D6396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36581" w:rsidRPr="006348A8" w:rsidRDefault="00A500C5" w:rsidP="00A500C5">
      <w:pPr>
        <w:pStyle w:val="Default"/>
        <w:jc w:val="center"/>
        <w:rPr>
          <w:rFonts w:cs="Times New Roman"/>
          <w:b/>
          <w:color w:val="auto"/>
          <w:sz w:val="28"/>
          <w:szCs w:val="28"/>
        </w:rPr>
      </w:pPr>
      <w:r w:rsidRPr="006348A8">
        <w:rPr>
          <w:rFonts w:cs="Times New Roman"/>
          <w:b/>
          <w:color w:val="auto"/>
          <w:sz w:val="28"/>
          <w:szCs w:val="28"/>
        </w:rPr>
        <w:t>1</w:t>
      </w:r>
      <w:r w:rsidR="00D63ACB" w:rsidRPr="006348A8">
        <w:rPr>
          <w:rFonts w:cs="Times New Roman"/>
          <w:b/>
          <w:color w:val="auto"/>
          <w:sz w:val="28"/>
          <w:szCs w:val="28"/>
        </w:rPr>
        <w:t>0</w:t>
      </w:r>
      <w:r w:rsidRPr="006348A8">
        <w:rPr>
          <w:rFonts w:cs="Times New Roman"/>
          <w:b/>
          <w:color w:val="auto"/>
          <w:sz w:val="28"/>
          <w:szCs w:val="28"/>
        </w:rPr>
        <w:t>.  </w:t>
      </w:r>
      <w:r w:rsidR="00981877" w:rsidRPr="006348A8">
        <w:rPr>
          <w:rFonts w:cs="Times New Roman"/>
          <w:b/>
          <w:color w:val="auto"/>
          <w:sz w:val="28"/>
          <w:szCs w:val="28"/>
        </w:rPr>
        <w:t>ПОДАЧА ЗАЯВОК НА УЧАСТИЕ</w:t>
      </w:r>
    </w:p>
    <w:p w:rsidR="00C36581" w:rsidRDefault="00C36581">
      <w:pPr>
        <w:pStyle w:val="Default"/>
        <w:jc w:val="center"/>
        <w:rPr>
          <w:rFonts w:cs="Times New Roman"/>
          <w:b/>
          <w:color w:val="auto"/>
          <w:sz w:val="28"/>
          <w:szCs w:val="28"/>
        </w:rPr>
      </w:pPr>
    </w:p>
    <w:p w:rsidR="006348A8" w:rsidRPr="006348A8" w:rsidRDefault="006348A8">
      <w:pPr>
        <w:pStyle w:val="Default"/>
        <w:jc w:val="center"/>
        <w:rPr>
          <w:rFonts w:cs="Times New Roman"/>
          <w:b/>
          <w:color w:val="auto"/>
          <w:sz w:val="28"/>
          <w:szCs w:val="28"/>
        </w:rPr>
      </w:pPr>
    </w:p>
    <w:p w:rsidR="00484AC2" w:rsidRPr="006348A8" w:rsidRDefault="00484AC2" w:rsidP="00484AC2">
      <w:pPr>
        <w:pStyle w:val="afa"/>
        <w:spacing w:after="0"/>
        <w:ind w:firstLine="720"/>
        <w:jc w:val="both"/>
        <w:rPr>
          <w:sz w:val="28"/>
          <w:szCs w:val="28"/>
        </w:rPr>
      </w:pPr>
      <w:r w:rsidRPr="006348A8">
        <w:rPr>
          <w:color w:val="000000"/>
          <w:sz w:val="28"/>
          <w:szCs w:val="28"/>
        </w:rPr>
        <w:t xml:space="preserve">Регистрация (подача заявок) на </w:t>
      </w:r>
      <w:r w:rsidR="0063125E" w:rsidRPr="006348A8">
        <w:rPr>
          <w:color w:val="000000"/>
          <w:sz w:val="28"/>
          <w:szCs w:val="28"/>
        </w:rPr>
        <w:t>участие осуществляется</w:t>
      </w:r>
      <w:r w:rsidRPr="006348A8">
        <w:rPr>
          <w:color w:val="000000"/>
          <w:sz w:val="28"/>
          <w:szCs w:val="28"/>
        </w:rPr>
        <w:t xml:space="preserve"> электронным способом на сайте </w:t>
      </w:r>
      <w:r w:rsidR="00DC4DC2">
        <w:rPr>
          <w:color w:val="000000"/>
          <w:sz w:val="28"/>
          <w:szCs w:val="28"/>
          <w:lang w:val="en-US"/>
        </w:rPr>
        <w:t>www</w:t>
      </w:r>
      <w:r w:rsidR="00DC4DC2" w:rsidRPr="00DC4DC2">
        <w:rPr>
          <w:color w:val="000000"/>
          <w:sz w:val="28"/>
          <w:szCs w:val="28"/>
        </w:rPr>
        <w:t>.</w:t>
      </w:r>
      <w:r w:rsidR="00AA6015">
        <w:rPr>
          <w:color w:val="000000"/>
          <w:sz w:val="28"/>
          <w:szCs w:val="28"/>
          <w:lang w:val="en-US"/>
        </w:rPr>
        <w:t>skfo</w:t>
      </w:r>
      <w:r w:rsidR="00AA6015" w:rsidRPr="00AA6015">
        <w:rPr>
          <w:color w:val="000000"/>
          <w:sz w:val="28"/>
          <w:szCs w:val="28"/>
        </w:rPr>
        <w:t>-</w:t>
      </w:r>
      <w:r w:rsidR="00AA6015">
        <w:rPr>
          <w:color w:val="000000"/>
          <w:sz w:val="28"/>
          <w:szCs w:val="28"/>
          <w:lang w:val="en-US"/>
        </w:rPr>
        <w:t>chess</w:t>
      </w:r>
      <w:r w:rsidRPr="006348A8">
        <w:rPr>
          <w:color w:val="0000FF"/>
          <w:sz w:val="28"/>
          <w:szCs w:val="28"/>
          <w:u w:val="single"/>
        </w:rPr>
        <w:t>.</w:t>
      </w:r>
      <w:r w:rsidR="00AA6015">
        <w:rPr>
          <w:color w:val="0000FF"/>
          <w:sz w:val="28"/>
          <w:szCs w:val="28"/>
          <w:u w:val="single"/>
          <w:lang w:val="en-US"/>
        </w:rPr>
        <w:t>ru</w:t>
      </w:r>
      <w:r w:rsidRPr="006348A8">
        <w:rPr>
          <w:color w:val="000000"/>
          <w:sz w:val="28"/>
          <w:szCs w:val="28"/>
        </w:rPr>
        <w:t xml:space="preserve"> до </w:t>
      </w:r>
      <w:r w:rsidR="00AA6015" w:rsidRPr="00AA6015">
        <w:rPr>
          <w:color w:val="000000"/>
          <w:sz w:val="28"/>
          <w:szCs w:val="28"/>
        </w:rPr>
        <w:t xml:space="preserve">19 </w:t>
      </w:r>
      <w:r w:rsidR="00AA6015">
        <w:rPr>
          <w:color w:val="000000"/>
          <w:sz w:val="28"/>
          <w:szCs w:val="28"/>
        </w:rPr>
        <w:t>марта</w:t>
      </w:r>
      <w:r w:rsidRPr="006348A8">
        <w:rPr>
          <w:color w:val="000000"/>
          <w:sz w:val="28"/>
          <w:szCs w:val="28"/>
        </w:rPr>
        <w:t>.</w:t>
      </w:r>
      <w:r w:rsidRPr="006348A8">
        <w:rPr>
          <w:sz w:val="28"/>
          <w:szCs w:val="28"/>
        </w:rPr>
        <w:t xml:space="preserve"> Срок окончания обязательной электронной регистрации </w:t>
      </w:r>
      <w:r w:rsidR="00AA6015">
        <w:rPr>
          <w:sz w:val="28"/>
          <w:szCs w:val="28"/>
        </w:rPr>
        <w:t>19 марта</w:t>
      </w:r>
      <w:r w:rsidRPr="006348A8">
        <w:rPr>
          <w:sz w:val="28"/>
          <w:szCs w:val="28"/>
        </w:rPr>
        <w:t xml:space="preserve"> 2021 г. 20:00 часов.</w:t>
      </w:r>
    </w:p>
    <w:p w:rsidR="00484AC2" w:rsidRPr="00E76EFF" w:rsidRDefault="00484AC2" w:rsidP="00484AC2">
      <w:pPr>
        <w:pStyle w:val="afa"/>
        <w:spacing w:after="0"/>
        <w:ind w:firstLine="720"/>
        <w:jc w:val="both"/>
        <w:rPr>
          <w:color w:val="000000"/>
          <w:sz w:val="28"/>
          <w:szCs w:val="28"/>
        </w:rPr>
      </w:pPr>
      <w:r w:rsidRPr="006348A8">
        <w:rPr>
          <w:sz w:val="28"/>
          <w:szCs w:val="28"/>
        </w:rPr>
        <w:t>Участник</w:t>
      </w:r>
      <w:r w:rsidRPr="006348A8">
        <w:rPr>
          <w:color w:val="000000"/>
          <w:sz w:val="28"/>
          <w:szCs w:val="28"/>
        </w:rPr>
        <w:t xml:space="preserve"> заполняет форму регистрации, прикрепляет файлы (скан</w:t>
      </w:r>
      <w:r w:rsidR="00EF34AF">
        <w:rPr>
          <w:color w:val="000000"/>
          <w:sz w:val="28"/>
          <w:szCs w:val="28"/>
        </w:rPr>
        <w:t xml:space="preserve"> </w:t>
      </w:r>
      <w:r w:rsidRPr="006348A8">
        <w:rPr>
          <w:color w:val="000000"/>
          <w:sz w:val="28"/>
          <w:szCs w:val="28"/>
        </w:rPr>
        <w:t>копии либо фотографии) согласи</w:t>
      </w:r>
      <w:r w:rsidR="00E76EFF" w:rsidRPr="006348A8">
        <w:rPr>
          <w:color w:val="000000"/>
          <w:sz w:val="28"/>
          <w:szCs w:val="28"/>
        </w:rPr>
        <w:t>й</w:t>
      </w:r>
      <w:r w:rsidRPr="006348A8">
        <w:rPr>
          <w:color w:val="000000"/>
          <w:sz w:val="28"/>
          <w:szCs w:val="28"/>
        </w:rPr>
        <w:t xml:space="preserve"> на обработку персональных данных</w:t>
      </w:r>
      <w:r w:rsidR="00256FFF">
        <w:rPr>
          <w:color w:val="000000"/>
          <w:sz w:val="28"/>
          <w:szCs w:val="28"/>
        </w:rPr>
        <w:t xml:space="preserve">  (Приложение №1.1 ли 1.2), для</w:t>
      </w:r>
      <w:r w:rsidR="00EF34AF">
        <w:rPr>
          <w:color w:val="000000"/>
          <w:sz w:val="28"/>
          <w:szCs w:val="28"/>
        </w:rPr>
        <w:t xml:space="preserve"> </w:t>
      </w:r>
      <w:r w:rsidR="00E54286">
        <w:rPr>
          <w:color w:val="000000"/>
          <w:sz w:val="28"/>
          <w:szCs w:val="28"/>
        </w:rPr>
        <w:t>М</w:t>
      </w:r>
      <w:r w:rsidR="00E76EFF">
        <w:rPr>
          <w:color w:val="000000"/>
          <w:sz w:val="28"/>
          <w:szCs w:val="28"/>
        </w:rPr>
        <w:t xml:space="preserve">РОО «ФШ </w:t>
      </w:r>
      <w:r w:rsidR="00E54286">
        <w:rPr>
          <w:color w:val="000000"/>
          <w:sz w:val="28"/>
          <w:szCs w:val="28"/>
        </w:rPr>
        <w:t>СКФО</w:t>
      </w:r>
      <w:r w:rsidR="00E76E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паспорта или свидетельства о рождении, страховки от несчастного случая, медицинской справки о допуске на Соревновани</w:t>
      </w:r>
      <w:r w:rsidR="00DB26E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Участник, выполнивший все требования электронной регистрации и оплативший </w:t>
      </w:r>
      <w:r w:rsidR="005F5B85">
        <w:rPr>
          <w:color w:val="000000"/>
          <w:sz w:val="28"/>
          <w:szCs w:val="28"/>
        </w:rPr>
        <w:t xml:space="preserve">заявочный </w:t>
      </w:r>
      <w:r>
        <w:rPr>
          <w:color w:val="000000"/>
          <w:sz w:val="28"/>
          <w:szCs w:val="28"/>
        </w:rPr>
        <w:t xml:space="preserve">взнос, </w:t>
      </w:r>
      <w:r w:rsidRPr="00AF252E">
        <w:rPr>
          <w:color w:val="000000"/>
          <w:sz w:val="28"/>
          <w:szCs w:val="28"/>
        </w:rPr>
        <w:t xml:space="preserve">автоматически включается в стартовый лист и прибывает на объявленный первый тур без дополнительной </w:t>
      </w:r>
      <w:r w:rsidRPr="00E76EFF">
        <w:rPr>
          <w:color w:val="000000"/>
          <w:sz w:val="28"/>
          <w:szCs w:val="28"/>
        </w:rPr>
        <w:t>регистрации в день начала Соревновани</w:t>
      </w:r>
      <w:r w:rsidR="00DB26E7">
        <w:rPr>
          <w:color w:val="000000"/>
          <w:sz w:val="28"/>
          <w:szCs w:val="28"/>
        </w:rPr>
        <w:t>й</w:t>
      </w:r>
      <w:r w:rsidRPr="00E76EFF">
        <w:rPr>
          <w:color w:val="000000"/>
          <w:sz w:val="28"/>
          <w:szCs w:val="28"/>
        </w:rPr>
        <w:t>.</w:t>
      </w:r>
    </w:p>
    <w:p w:rsidR="00484AC2" w:rsidRPr="00E76EFF" w:rsidRDefault="00484AC2" w:rsidP="00484AC2">
      <w:pPr>
        <w:pStyle w:val="afa"/>
        <w:spacing w:after="0"/>
        <w:ind w:firstLine="720"/>
        <w:jc w:val="both"/>
        <w:rPr>
          <w:sz w:val="28"/>
          <w:szCs w:val="28"/>
        </w:rPr>
      </w:pPr>
      <w:r w:rsidRPr="00E76EFF">
        <w:rPr>
          <w:sz w:val="28"/>
          <w:szCs w:val="28"/>
        </w:rPr>
        <w:t>Участники, не предоставившие полный пакет документов на момент окончания электронной регистрации, могут быть включены в Соревновани</w:t>
      </w:r>
      <w:r w:rsidR="00DB26E7">
        <w:rPr>
          <w:sz w:val="28"/>
          <w:szCs w:val="28"/>
        </w:rPr>
        <w:t>я</w:t>
      </w:r>
      <w:r w:rsidRPr="00E76EFF">
        <w:rPr>
          <w:sz w:val="28"/>
          <w:szCs w:val="28"/>
        </w:rPr>
        <w:t xml:space="preserve"> только со второго тура.</w:t>
      </w:r>
    </w:p>
    <w:p w:rsidR="00E76EFF" w:rsidRPr="00E76EFF" w:rsidRDefault="00E76EFF" w:rsidP="00AA6015">
      <w:pPr>
        <w:pStyle w:val="afa"/>
        <w:spacing w:after="0"/>
        <w:jc w:val="both"/>
        <w:rPr>
          <w:color w:val="000000" w:themeColor="text1"/>
          <w:sz w:val="28"/>
          <w:szCs w:val="28"/>
        </w:rPr>
      </w:pPr>
      <w:r w:rsidRPr="00E76EFF">
        <w:rPr>
          <w:color w:val="000000" w:themeColor="text1"/>
          <w:sz w:val="28"/>
          <w:szCs w:val="28"/>
        </w:rPr>
        <w:t>Участник, решивший не участвовать в Соревнованиях после прохождения предварительной регистрации, обязан поставить в известность организаторов о своем решении.</w:t>
      </w:r>
    </w:p>
    <w:p w:rsidR="00E76EFF" w:rsidRPr="00E76EFF" w:rsidRDefault="00E76EFF" w:rsidP="00E76EFF">
      <w:pPr>
        <w:pStyle w:val="af1"/>
        <w:ind w:left="0" w:firstLine="709"/>
        <w:jc w:val="both"/>
        <w:rPr>
          <w:color w:val="000000" w:themeColor="text1"/>
          <w:sz w:val="28"/>
          <w:szCs w:val="28"/>
        </w:rPr>
      </w:pPr>
      <w:r w:rsidRPr="00E76EFF">
        <w:rPr>
          <w:color w:val="000000" w:themeColor="text1"/>
          <w:sz w:val="28"/>
          <w:szCs w:val="28"/>
        </w:rPr>
        <w:t xml:space="preserve">Участники предоставляют результат лабораторного исследования на новую коронавирусную инфекцию (COVID-19) методом полимеразной </w:t>
      </w:r>
      <w:r w:rsidRPr="006348A8">
        <w:rPr>
          <w:color w:val="000000" w:themeColor="text1"/>
          <w:sz w:val="28"/>
          <w:szCs w:val="28"/>
        </w:rPr>
        <w:t>цепной реакции (ПЦР) с датой получения результата не ранее 3 календарных дней до начала Соревновани</w:t>
      </w:r>
      <w:r w:rsidR="00DB26E7">
        <w:rPr>
          <w:color w:val="000000" w:themeColor="text1"/>
          <w:sz w:val="28"/>
          <w:szCs w:val="28"/>
        </w:rPr>
        <w:t>й</w:t>
      </w:r>
      <w:r w:rsidRPr="006348A8">
        <w:rPr>
          <w:color w:val="000000" w:themeColor="text1"/>
          <w:sz w:val="28"/>
          <w:szCs w:val="28"/>
        </w:rPr>
        <w:t xml:space="preserve">, до начала 1 тура на электронный адрес </w:t>
      </w:r>
      <w:hyperlink r:id="rId11" w:history="1">
        <w:r w:rsidR="00DC4DC2" w:rsidRPr="00C03DC3">
          <w:rPr>
            <w:rStyle w:val="af4"/>
            <w:rFonts w:eastAsia="Arial"/>
            <w:sz w:val="26"/>
            <w:szCs w:val="26"/>
            <w:shd w:val="clear" w:color="auto" w:fill="FFFFFF"/>
            <w:lang w:val="en-US"/>
          </w:rPr>
          <w:t>skfo</w:t>
        </w:r>
        <w:r w:rsidR="00DC4DC2" w:rsidRPr="00C03DC3">
          <w:rPr>
            <w:rStyle w:val="af4"/>
            <w:rFonts w:eastAsia="Arial"/>
            <w:sz w:val="26"/>
            <w:szCs w:val="26"/>
            <w:shd w:val="clear" w:color="auto" w:fill="FFFFFF"/>
          </w:rPr>
          <w:t>-64@</w:t>
        </w:r>
        <w:r w:rsidR="00DC4DC2" w:rsidRPr="00C03DC3">
          <w:rPr>
            <w:rStyle w:val="af4"/>
            <w:rFonts w:eastAsia="Arial"/>
            <w:sz w:val="26"/>
            <w:szCs w:val="26"/>
            <w:shd w:val="clear" w:color="auto" w:fill="FFFFFF"/>
            <w:lang w:val="en-US"/>
          </w:rPr>
          <w:t>mail</w:t>
        </w:r>
        <w:r w:rsidR="00DC4DC2" w:rsidRPr="00C03DC3">
          <w:rPr>
            <w:rStyle w:val="af4"/>
            <w:rFonts w:eastAsia="Arial"/>
            <w:sz w:val="26"/>
            <w:szCs w:val="26"/>
            <w:shd w:val="clear" w:color="auto" w:fill="FFFFFF"/>
          </w:rPr>
          <w:t>.ru</w:t>
        </w:r>
      </w:hyperlink>
      <w:r w:rsidR="00AA6015" w:rsidRPr="00531271">
        <w:rPr>
          <w:color w:val="000000" w:themeColor="text1"/>
          <w:sz w:val="26"/>
          <w:szCs w:val="26"/>
        </w:rPr>
        <w:t>.</w:t>
      </w:r>
      <w:r w:rsidRPr="006348A8">
        <w:rPr>
          <w:color w:val="000000" w:themeColor="text1"/>
          <w:sz w:val="28"/>
          <w:szCs w:val="28"/>
        </w:rPr>
        <w:t xml:space="preserve"> Участники, не предоставившие результаты теста либо имеющие положительный</w:t>
      </w:r>
      <w:r w:rsidRPr="00E76EFF">
        <w:rPr>
          <w:color w:val="000000" w:themeColor="text1"/>
          <w:sz w:val="28"/>
          <w:szCs w:val="28"/>
        </w:rPr>
        <w:t xml:space="preserve"> результат теста, к участию в Соревнованиях не допускаются.</w:t>
      </w:r>
    </w:p>
    <w:p w:rsidR="00E76EFF" w:rsidRDefault="00E76EFF" w:rsidP="00484AC2">
      <w:pPr>
        <w:pStyle w:val="afa"/>
        <w:spacing w:after="0"/>
        <w:ind w:firstLine="720"/>
        <w:jc w:val="both"/>
        <w:rPr>
          <w:szCs w:val="20"/>
        </w:rPr>
      </w:pPr>
    </w:p>
    <w:p w:rsidR="00484AC2" w:rsidRPr="00DC4DC2" w:rsidRDefault="00484AC2" w:rsidP="00DC4DC2">
      <w:pPr>
        <w:pStyle w:val="afa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63125E">
        <w:rPr>
          <w:color w:val="000000"/>
          <w:sz w:val="28"/>
          <w:szCs w:val="28"/>
        </w:rPr>
        <w:t>турнира –</w:t>
      </w:r>
      <w:r w:rsidR="00DC4DC2">
        <w:rPr>
          <w:color w:val="000000"/>
          <w:sz w:val="28"/>
          <w:szCs w:val="28"/>
        </w:rPr>
        <w:t>Яндарбиев Руслан Мумадиевич</w:t>
      </w:r>
    </w:p>
    <w:p w:rsidR="00484AC2" w:rsidRPr="00DC4DC2" w:rsidRDefault="00C0148B" w:rsidP="00484AC2">
      <w:pPr>
        <w:pStyle w:val="afa"/>
        <w:spacing w:after="0"/>
        <w:ind w:firstLine="720"/>
        <w:rPr>
          <w:sz w:val="28"/>
          <w:szCs w:val="28"/>
          <w:lang w:eastAsia="ar-SA"/>
        </w:rPr>
      </w:pPr>
      <w:hyperlink r:id="rId12" w:history="1">
        <w:r w:rsidR="00DC4DC2" w:rsidRPr="00C03DC3">
          <w:rPr>
            <w:rStyle w:val="af4"/>
            <w:rFonts w:eastAsia="Arial"/>
            <w:sz w:val="26"/>
            <w:szCs w:val="26"/>
            <w:shd w:val="clear" w:color="auto" w:fill="FFFFFF"/>
            <w:lang w:val="en-US"/>
          </w:rPr>
          <w:t>skfo</w:t>
        </w:r>
        <w:r w:rsidR="00DC4DC2" w:rsidRPr="00C03DC3">
          <w:rPr>
            <w:rStyle w:val="af4"/>
            <w:rFonts w:eastAsia="Arial"/>
            <w:sz w:val="26"/>
            <w:szCs w:val="26"/>
            <w:shd w:val="clear" w:color="auto" w:fill="FFFFFF"/>
          </w:rPr>
          <w:t>-64@</w:t>
        </w:r>
        <w:r w:rsidR="00DC4DC2" w:rsidRPr="00C03DC3">
          <w:rPr>
            <w:rStyle w:val="af4"/>
            <w:rFonts w:eastAsia="Arial"/>
            <w:sz w:val="26"/>
            <w:szCs w:val="26"/>
            <w:shd w:val="clear" w:color="auto" w:fill="FFFFFF"/>
            <w:lang w:val="en-US"/>
          </w:rPr>
          <w:t>mail</w:t>
        </w:r>
        <w:r w:rsidR="00DC4DC2" w:rsidRPr="00C03DC3">
          <w:rPr>
            <w:rStyle w:val="af4"/>
            <w:rFonts w:eastAsia="Arial"/>
            <w:sz w:val="26"/>
            <w:szCs w:val="26"/>
            <w:shd w:val="clear" w:color="auto" w:fill="FFFFFF"/>
          </w:rPr>
          <w:t>.ru</w:t>
        </w:r>
      </w:hyperlink>
      <w:r w:rsidR="00DC4DC2" w:rsidRPr="00531271">
        <w:rPr>
          <w:color w:val="000000" w:themeColor="text1"/>
          <w:sz w:val="26"/>
          <w:szCs w:val="26"/>
        </w:rPr>
        <w:t>.</w:t>
      </w:r>
      <w:r w:rsidR="00484AC2">
        <w:rPr>
          <w:sz w:val="28"/>
          <w:szCs w:val="28"/>
          <w:lang w:eastAsia="ar-SA"/>
        </w:rPr>
        <w:t>, сот. +7-9</w:t>
      </w:r>
      <w:r w:rsidR="00DC4DC2" w:rsidRPr="00DC4DC2">
        <w:rPr>
          <w:sz w:val="28"/>
          <w:szCs w:val="28"/>
          <w:lang w:eastAsia="ar-SA"/>
        </w:rPr>
        <w:t>65</w:t>
      </w:r>
      <w:r w:rsidR="00484AC2">
        <w:rPr>
          <w:sz w:val="28"/>
          <w:szCs w:val="28"/>
          <w:lang w:eastAsia="ar-SA"/>
        </w:rPr>
        <w:t>-</w:t>
      </w:r>
      <w:r w:rsidR="00DC4DC2" w:rsidRPr="00DC4DC2">
        <w:rPr>
          <w:sz w:val="28"/>
          <w:szCs w:val="28"/>
          <w:lang w:eastAsia="ar-SA"/>
        </w:rPr>
        <w:t>063</w:t>
      </w:r>
      <w:r w:rsidR="00484AC2">
        <w:rPr>
          <w:sz w:val="28"/>
          <w:szCs w:val="28"/>
          <w:lang w:eastAsia="ar-SA"/>
        </w:rPr>
        <w:t>-</w:t>
      </w:r>
      <w:r w:rsidR="00DC4DC2" w:rsidRPr="00DC4DC2">
        <w:rPr>
          <w:sz w:val="28"/>
          <w:szCs w:val="28"/>
          <w:lang w:eastAsia="ar-SA"/>
        </w:rPr>
        <w:t>2020</w:t>
      </w:r>
    </w:p>
    <w:p w:rsidR="00484AC2" w:rsidRPr="0043595A" w:rsidRDefault="00484AC2" w:rsidP="00484AC2">
      <w:pPr>
        <w:pStyle w:val="afa"/>
        <w:spacing w:after="0"/>
        <w:ind w:firstLine="720"/>
        <w:rPr>
          <w:rStyle w:val="af4"/>
          <w:szCs w:val="20"/>
        </w:rPr>
      </w:pPr>
    </w:p>
    <w:p w:rsidR="00484AC2" w:rsidRDefault="00444F1B" w:rsidP="00484A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r w:rsidR="00484AC2">
        <w:rPr>
          <w:sz w:val="28"/>
          <w:szCs w:val="28"/>
        </w:rPr>
        <w:t xml:space="preserve">Положение является официальным </w:t>
      </w:r>
      <w:r w:rsidR="00672717">
        <w:rPr>
          <w:sz w:val="28"/>
          <w:szCs w:val="28"/>
        </w:rPr>
        <w:t>вызовом</w:t>
      </w:r>
      <w:r w:rsidR="00484AC2">
        <w:rPr>
          <w:sz w:val="28"/>
          <w:szCs w:val="28"/>
        </w:rPr>
        <w:t xml:space="preserve"> на Соревновани</w:t>
      </w:r>
      <w:r w:rsidR="00DB26E7">
        <w:rPr>
          <w:sz w:val="28"/>
          <w:szCs w:val="28"/>
        </w:rPr>
        <w:t>я</w:t>
      </w:r>
      <w:r w:rsidR="00484AC2">
        <w:rPr>
          <w:sz w:val="28"/>
          <w:szCs w:val="28"/>
        </w:rPr>
        <w:t>.</w:t>
      </w:r>
    </w:p>
    <w:p w:rsidR="00484AC2" w:rsidRPr="009B24B1" w:rsidRDefault="00484AC2" w:rsidP="00484AC2">
      <w:pPr>
        <w:ind w:firstLine="720"/>
        <w:jc w:val="both"/>
      </w:pPr>
      <w:r>
        <w:rPr>
          <w:sz w:val="28"/>
          <w:szCs w:val="28"/>
        </w:rPr>
        <w:t>Все уточнения и дополнения</w:t>
      </w:r>
      <w:r w:rsidR="00444F1B">
        <w:rPr>
          <w:sz w:val="28"/>
          <w:szCs w:val="28"/>
        </w:rPr>
        <w:t xml:space="preserve"> к данному Положению</w:t>
      </w:r>
      <w:r>
        <w:rPr>
          <w:sz w:val="28"/>
          <w:szCs w:val="28"/>
        </w:rPr>
        <w:t xml:space="preserve"> регулируются регламентом Соревновани</w:t>
      </w:r>
      <w:r w:rsidR="00DB26E7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F66BCB" w:rsidRPr="00E2776E" w:rsidRDefault="00F66BCB" w:rsidP="00F66BCB">
      <w:pPr>
        <w:jc w:val="right"/>
        <w:rPr>
          <w:b/>
          <w:bCs/>
          <w:color w:val="000000"/>
          <w:szCs w:val="20"/>
        </w:rPr>
      </w:pPr>
      <w:r w:rsidRPr="00E2776E">
        <w:rPr>
          <w:b/>
          <w:bCs/>
          <w:color w:val="000000"/>
          <w:szCs w:val="20"/>
        </w:rPr>
        <w:lastRenderedPageBreak/>
        <w:t>Приложение №3</w:t>
      </w:r>
    </w:p>
    <w:p w:rsidR="00F66BCB" w:rsidRPr="00672445" w:rsidRDefault="00F66BCB" w:rsidP="00F66BCB">
      <w:pPr>
        <w:jc w:val="center"/>
        <w:rPr>
          <w:color w:val="000000"/>
          <w:szCs w:val="20"/>
        </w:rPr>
      </w:pPr>
      <w:r w:rsidRPr="00672445">
        <w:rPr>
          <w:b/>
          <w:bCs/>
          <w:color w:val="000000"/>
          <w:szCs w:val="20"/>
        </w:rPr>
        <w:t>СОГЛАСИЕ НА ОБРАБОТКУ ПЕРСОНАЛЬНЫХ ДАННЫХ НЕСОВЕРШЕННОЛЕТНЕГО</w:t>
      </w:r>
    </w:p>
    <w:p w:rsidR="00F66BCB" w:rsidRPr="00672445" w:rsidRDefault="00F66BCB" w:rsidP="00F66BCB">
      <w:pPr>
        <w:jc w:val="center"/>
        <w:rPr>
          <w:color w:val="000000"/>
          <w:szCs w:val="20"/>
        </w:rPr>
      </w:pPr>
      <w:r w:rsidRPr="00672445">
        <w:rPr>
          <w:color w:val="000000"/>
          <w:szCs w:val="20"/>
        </w:rPr>
        <w:t> </w:t>
      </w:r>
    </w:p>
    <w:p w:rsidR="00F66BCB" w:rsidRPr="00672445" w:rsidRDefault="00F66BCB" w:rsidP="00F66BCB">
      <w:pPr>
        <w:jc w:val="both"/>
        <w:rPr>
          <w:b/>
          <w:color w:val="000000"/>
          <w:szCs w:val="20"/>
        </w:rPr>
      </w:pPr>
      <w:r w:rsidRPr="00672445">
        <w:rPr>
          <w:b/>
          <w:color w:val="000000"/>
          <w:szCs w:val="20"/>
        </w:rPr>
        <w:t>Я, законный представитель____________________________________________________</w:t>
      </w:r>
    </w:p>
    <w:p w:rsidR="00F66BCB" w:rsidRPr="00672445" w:rsidRDefault="00F66BCB" w:rsidP="00F66BCB">
      <w:pPr>
        <w:spacing w:line="276" w:lineRule="auto"/>
        <w:jc w:val="center"/>
        <w:rPr>
          <w:i/>
          <w:color w:val="000000"/>
          <w:szCs w:val="20"/>
          <w:vertAlign w:val="superscript"/>
        </w:rPr>
      </w:pPr>
      <w:r w:rsidRPr="00672445">
        <w:rPr>
          <w:i/>
          <w:color w:val="000000"/>
          <w:szCs w:val="20"/>
          <w:vertAlign w:val="superscript"/>
        </w:rPr>
        <w:t xml:space="preserve">(фамилия, имя, отчество несовершеннолетнего) </w:t>
      </w:r>
    </w:p>
    <w:p w:rsidR="00F66BCB" w:rsidRPr="00672445" w:rsidRDefault="00F66BCB" w:rsidP="00F66BCB">
      <w:pPr>
        <w:jc w:val="both"/>
        <w:rPr>
          <w:color w:val="000000"/>
          <w:szCs w:val="20"/>
        </w:rPr>
      </w:pPr>
      <w:r w:rsidRPr="00672445">
        <w:rPr>
          <w:color w:val="000000"/>
          <w:szCs w:val="20"/>
        </w:rPr>
        <w:t>_____________________________________________________________________________</w:t>
      </w:r>
    </w:p>
    <w:p w:rsidR="00F66BCB" w:rsidRPr="00672445" w:rsidRDefault="00F66BCB" w:rsidP="00F66BCB">
      <w:pPr>
        <w:spacing w:line="276" w:lineRule="auto"/>
        <w:jc w:val="center"/>
        <w:rPr>
          <w:i/>
          <w:color w:val="000000"/>
          <w:szCs w:val="20"/>
          <w:vertAlign w:val="superscript"/>
        </w:rPr>
      </w:pPr>
      <w:r w:rsidRPr="00672445">
        <w:rPr>
          <w:i/>
          <w:color w:val="000000"/>
          <w:szCs w:val="20"/>
          <w:vertAlign w:val="superscript"/>
        </w:rPr>
        <w:t>(фамилия, имя, отчество законного представителя полностью)</w:t>
      </w:r>
    </w:p>
    <w:p w:rsidR="00F66BCB" w:rsidRPr="00672445" w:rsidRDefault="00F66BCB" w:rsidP="00F66BCB">
      <w:pPr>
        <w:spacing w:line="276" w:lineRule="auto"/>
        <w:rPr>
          <w:color w:val="000000"/>
          <w:szCs w:val="20"/>
        </w:rPr>
      </w:pPr>
      <w:r w:rsidRPr="00672445">
        <w:rPr>
          <w:color w:val="000000"/>
          <w:szCs w:val="20"/>
        </w:rPr>
        <w:t>паспорт: серия _____</w:t>
      </w:r>
      <w:r w:rsidRPr="00672445">
        <w:rPr>
          <w:bCs/>
          <w:iCs/>
          <w:color w:val="000000"/>
          <w:szCs w:val="20"/>
        </w:rPr>
        <w:t>_____</w:t>
      </w:r>
      <w:r w:rsidRPr="00672445">
        <w:rPr>
          <w:color w:val="000000"/>
          <w:szCs w:val="20"/>
        </w:rPr>
        <w:t xml:space="preserve"> № </w:t>
      </w:r>
      <w:r w:rsidRPr="00672445">
        <w:rPr>
          <w:bCs/>
          <w:iCs/>
          <w:color w:val="000000"/>
          <w:szCs w:val="20"/>
        </w:rPr>
        <w:t>____________</w:t>
      </w:r>
      <w:r w:rsidRPr="00672445">
        <w:rPr>
          <w:color w:val="000000"/>
          <w:szCs w:val="20"/>
        </w:rPr>
        <w:t xml:space="preserve"> выдан «</w:t>
      </w:r>
      <w:r w:rsidRPr="00672445">
        <w:rPr>
          <w:bCs/>
          <w:iCs/>
          <w:color w:val="000000"/>
          <w:szCs w:val="20"/>
        </w:rPr>
        <w:t>_____</w:t>
      </w:r>
      <w:r w:rsidRPr="00672445">
        <w:rPr>
          <w:color w:val="000000"/>
          <w:szCs w:val="20"/>
        </w:rPr>
        <w:t>» _____________</w:t>
      </w:r>
      <w:r w:rsidRPr="00672445">
        <w:rPr>
          <w:bCs/>
          <w:iCs/>
          <w:color w:val="000000"/>
          <w:szCs w:val="20"/>
        </w:rPr>
        <w:t>______</w:t>
      </w:r>
      <w:r w:rsidRPr="00672445">
        <w:rPr>
          <w:color w:val="000000"/>
          <w:szCs w:val="20"/>
        </w:rPr>
        <w:t xml:space="preserve">____г. </w:t>
      </w:r>
    </w:p>
    <w:p w:rsidR="00F66BCB" w:rsidRPr="00672445" w:rsidRDefault="00F66BCB" w:rsidP="00F66BCB">
      <w:pPr>
        <w:spacing w:line="276" w:lineRule="auto"/>
        <w:rPr>
          <w:bCs/>
          <w:iCs/>
          <w:color w:val="000000"/>
          <w:szCs w:val="20"/>
        </w:rPr>
      </w:pPr>
      <w:r w:rsidRPr="00672445">
        <w:rPr>
          <w:color w:val="000000"/>
          <w:szCs w:val="20"/>
        </w:rPr>
        <w:t>______</w:t>
      </w:r>
      <w:r w:rsidRPr="00672445">
        <w:rPr>
          <w:bCs/>
          <w:iCs/>
          <w:color w:val="000000"/>
          <w:szCs w:val="20"/>
        </w:rPr>
        <w:t xml:space="preserve">_______________________________________________________________________, </w:t>
      </w:r>
    </w:p>
    <w:p w:rsidR="00F66BCB" w:rsidRPr="00672445" w:rsidRDefault="00F66BCB" w:rsidP="00F66BCB">
      <w:pPr>
        <w:spacing w:line="276" w:lineRule="auto"/>
        <w:rPr>
          <w:b/>
          <w:color w:val="000000"/>
          <w:szCs w:val="20"/>
        </w:rPr>
      </w:pPr>
      <w:r w:rsidRPr="00672445">
        <w:rPr>
          <w:bCs/>
          <w:i/>
          <w:iCs/>
          <w:color w:val="000000"/>
          <w:szCs w:val="20"/>
        </w:rPr>
        <w:t xml:space="preserve">                                                                               (кем выдан)</w:t>
      </w:r>
    </w:p>
    <w:p w:rsidR="00F66BCB" w:rsidRPr="00672445" w:rsidRDefault="00F66BCB" w:rsidP="00F66BCB">
      <w:pPr>
        <w:spacing w:line="276" w:lineRule="auto"/>
        <w:rPr>
          <w:b/>
          <w:color w:val="000000"/>
          <w:szCs w:val="20"/>
        </w:rPr>
      </w:pPr>
      <w:r w:rsidRPr="00672445">
        <w:rPr>
          <w:color w:val="000000"/>
          <w:szCs w:val="20"/>
        </w:rPr>
        <w:t>зарегистрированный по адресу:</w:t>
      </w:r>
      <w:r w:rsidRPr="00672445">
        <w:rPr>
          <w:bCs/>
          <w:iCs/>
          <w:color w:val="000000"/>
          <w:szCs w:val="20"/>
        </w:rPr>
        <w:t xml:space="preserve"> __________________________________________________</w:t>
      </w:r>
    </w:p>
    <w:p w:rsidR="00F66BCB" w:rsidRPr="00672445" w:rsidRDefault="00F66BCB" w:rsidP="00F66BCB">
      <w:pPr>
        <w:rPr>
          <w:color w:val="000000"/>
          <w:szCs w:val="20"/>
        </w:rPr>
      </w:pPr>
      <w:r w:rsidRPr="00672445">
        <w:rPr>
          <w:color w:val="000000"/>
          <w:szCs w:val="20"/>
        </w:rPr>
        <w:t>действующий от имени субъекта персональных данных на основании ________________</w:t>
      </w:r>
    </w:p>
    <w:p w:rsidR="00F66BCB" w:rsidRPr="00672445" w:rsidRDefault="00F66BCB" w:rsidP="00F66BCB">
      <w:pPr>
        <w:spacing w:line="276" w:lineRule="auto"/>
        <w:rPr>
          <w:color w:val="000000"/>
          <w:szCs w:val="20"/>
        </w:rPr>
      </w:pPr>
      <w:r w:rsidRPr="00672445">
        <w:rPr>
          <w:color w:val="000000"/>
          <w:szCs w:val="20"/>
        </w:rPr>
        <w:t>_____________________________________________________________________________</w:t>
      </w:r>
    </w:p>
    <w:p w:rsidR="00F66BCB" w:rsidRPr="00672445" w:rsidRDefault="00F66BCB" w:rsidP="00F66BCB">
      <w:pPr>
        <w:spacing w:line="276" w:lineRule="auto"/>
        <w:rPr>
          <w:color w:val="000000"/>
          <w:szCs w:val="20"/>
        </w:rPr>
      </w:pPr>
      <w:r w:rsidRPr="00672445">
        <w:rPr>
          <w:color w:val="000000"/>
          <w:szCs w:val="20"/>
        </w:rPr>
        <w:t xml:space="preserve">             (данные документа, подтверждающие полномочия законного представителя)</w:t>
      </w:r>
    </w:p>
    <w:p w:rsidR="00F66BCB" w:rsidRPr="00672445" w:rsidRDefault="00F66BCB" w:rsidP="00F66BCB">
      <w:pPr>
        <w:spacing w:line="276" w:lineRule="auto"/>
        <w:rPr>
          <w:color w:val="000000"/>
          <w:szCs w:val="20"/>
        </w:rPr>
      </w:pPr>
      <w:r w:rsidRPr="00672445">
        <w:rPr>
          <w:color w:val="000000"/>
          <w:szCs w:val="20"/>
        </w:rPr>
        <w:t xml:space="preserve">даю </w:t>
      </w:r>
      <w:r w:rsidRPr="007B516B">
        <w:rPr>
          <w:szCs w:val="20"/>
        </w:rPr>
        <w:t>Межр</w:t>
      </w:r>
      <w:r w:rsidRPr="007B516B">
        <w:rPr>
          <w:bCs/>
          <w:szCs w:val="20"/>
        </w:rPr>
        <w:t xml:space="preserve">егиональной общественной организации </w:t>
      </w:r>
      <w:r w:rsidRPr="007B516B">
        <w:rPr>
          <w:szCs w:val="20"/>
        </w:rPr>
        <w:t>«</w:t>
      </w:r>
      <w:r w:rsidRPr="007B516B">
        <w:rPr>
          <w:bCs/>
          <w:szCs w:val="20"/>
        </w:rPr>
        <w:t>Федерация шахмат СКФО</w:t>
      </w:r>
      <w:r w:rsidRPr="007B516B">
        <w:rPr>
          <w:szCs w:val="20"/>
        </w:rPr>
        <w:t>» (ОГРН 1155476089856, ИНН 5403008114/540301001), расположенной по адресу364024, г. Грозный, ул. Мира, д. 83а</w:t>
      </w:r>
      <w:r>
        <w:rPr>
          <w:szCs w:val="20"/>
        </w:rPr>
        <w:t xml:space="preserve"> </w:t>
      </w:r>
      <w:r w:rsidRPr="00672445">
        <w:rPr>
          <w:color w:val="000000"/>
          <w:szCs w:val="20"/>
        </w:rPr>
        <w:t xml:space="preserve"> (далее - Оператор), согласие на обработку своих персональных данных. </w:t>
      </w:r>
    </w:p>
    <w:p w:rsidR="00F66BCB" w:rsidRPr="00672445" w:rsidRDefault="00F66BCB" w:rsidP="00F66BCB">
      <w:pPr>
        <w:jc w:val="both"/>
        <w:rPr>
          <w:bCs/>
          <w:color w:val="000000"/>
          <w:szCs w:val="20"/>
        </w:rPr>
      </w:pPr>
    </w:p>
    <w:p w:rsidR="00F66BCB" w:rsidRPr="00672445" w:rsidRDefault="00F66BCB" w:rsidP="00F66BCB">
      <w:pPr>
        <w:jc w:val="both"/>
        <w:rPr>
          <w:color w:val="000000"/>
          <w:szCs w:val="20"/>
        </w:rPr>
      </w:pPr>
      <w:r w:rsidRPr="00672445">
        <w:rPr>
          <w:b/>
          <w:color w:val="000000"/>
          <w:szCs w:val="20"/>
        </w:rPr>
        <w:t>Цель обработки персональных данных:</w:t>
      </w:r>
    </w:p>
    <w:p w:rsidR="00F66BCB" w:rsidRPr="00672445" w:rsidRDefault="00F66BCB" w:rsidP="00F66BCB">
      <w:pPr>
        <w:pStyle w:val="a3"/>
        <w:ind w:firstLine="708"/>
        <w:jc w:val="both"/>
        <w:rPr>
          <w:szCs w:val="20"/>
        </w:rPr>
      </w:pPr>
      <w:bookmarkStart w:id="2" w:name="_Hlk44591056"/>
      <w:r w:rsidRPr="00672445">
        <w:rPr>
          <w:szCs w:val="20"/>
        </w:rPr>
        <w:t xml:space="preserve">- подготовка, проведение и подведение итогов чемпионата </w:t>
      </w:r>
      <w:r>
        <w:rPr>
          <w:szCs w:val="20"/>
        </w:rPr>
        <w:t>Северо-Кавказского</w:t>
      </w:r>
      <w:r w:rsidRPr="00672445">
        <w:rPr>
          <w:szCs w:val="20"/>
        </w:rPr>
        <w:t xml:space="preserve"> федерального округа </w:t>
      </w:r>
      <w:r>
        <w:rPr>
          <w:szCs w:val="20"/>
        </w:rPr>
        <w:t xml:space="preserve">по шахматам </w:t>
      </w:r>
      <w:r w:rsidRPr="00672445">
        <w:rPr>
          <w:szCs w:val="20"/>
        </w:rPr>
        <w:t>среди мужчин и</w:t>
      </w:r>
      <w:r>
        <w:rPr>
          <w:szCs w:val="20"/>
        </w:rPr>
        <w:t xml:space="preserve"> женщин </w:t>
      </w:r>
      <w:r w:rsidRPr="00672445">
        <w:rPr>
          <w:szCs w:val="20"/>
        </w:rPr>
        <w:t xml:space="preserve"> (далее – Соревнование), включая публикацию итогов;</w:t>
      </w:r>
    </w:p>
    <w:p w:rsidR="00F66BCB" w:rsidRPr="00672445" w:rsidRDefault="00F66BCB" w:rsidP="00F66BCB">
      <w:pPr>
        <w:pStyle w:val="a3"/>
        <w:ind w:firstLine="708"/>
        <w:jc w:val="both"/>
        <w:rPr>
          <w:szCs w:val="20"/>
        </w:rPr>
      </w:pPr>
      <w:r w:rsidRPr="00672445">
        <w:rPr>
          <w:szCs w:val="20"/>
        </w:rPr>
        <w:t>- расчет и присвоение российских и международных рейтингов участников Соревнования;</w:t>
      </w:r>
    </w:p>
    <w:bookmarkEnd w:id="2"/>
    <w:p w:rsidR="00F66BCB" w:rsidRPr="00672445" w:rsidRDefault="00F66BCB" w:rsidP="00F66BCB">
      <w:pPr>
        <w:pStyle w:val="a3"/>
        <w:ind w:firstLine="708"/>
        <w:jc w:val="both"/>
        <w:rPr>
          <w:szCs w:val="20"/>
        </w:rPr>
      </w:pPr>
      <w:r w:rsidRPr="00672445">
        <w:rPr>
          <w:szCs w:val="20"/>
        </w:rPr>
        <w:t>- 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F66BCB" w:rsidRPr="00672445" w:rsidRDefault="00F66BCB" w:rsidP="00F66BCB">
      <w:pPr>
        <w:pStyle w:val="a3"/>
        <w:ind w:firstLine="708"/>
        <w:jc w:val="both"/>
        <w:rPr>
          <w:szCs w:val="20"/>
        </w:rPr>
      </w:pPr>
      <w:r w:rsidRPr="00672445">
        <w:rPr>
          <w:szCs w:val="20"/>
        </w:rPr>
        <w:t>-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</w:t>
      </w:r>
      <w:r>
        <w:rPr>
          <w:szCs w:val="20"/>
        </w:rPr>
        <w:t>й</w:t>
      </w:r>
      <w:r w:rsidRPr="00672445">
        <w:rPr>
          <w:szCs w:val="20"/>
        </w:rPr>
        <w:t xml:space="preserve"> или ино</w:t>
      </w:r>
      <w:r>
        <w:rPr>
          <w:szCs w:val="20"/>
        </w:rPr>
        <w:t>й</w:t>
      </w:r>
      <w:r w:rsidRPr="00672445">
        <w:rPr>
          <w:szCs w:val="20"/>
        </w:rPr>
        <w:t xml:space="preserve">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F66BCB" w:rsidRPr="00672445" w:rsidRDefault="00F66BCB" w:rsidP="00F66BCB">
      <w:pPr>
        <w:pStyle w:val="a3"/>
        <w:ind w:firstLine="708"/>
        <w:jc w:val="both"/>
        <w:rPr>
          <w:szCs w:val="20"/>
        </w:rPr>
      </w:pPr>
      <w:r w:rsidRPr="00672445">
        <w:rPr>
          <w:szCs w:val="20"/>
        </w:rPr>
        <w:t xml:space="preserve">-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обеспечении. </w:t>
      </w:r>
    </w:p>
    <w:p w:rsidR="00F66BCB" w:rsidRPr="00672445" w:rsidRDefault="00F66BCB" w:rsidP="00F66BCB">
      <w:pPr>
        <w:jc w:val="both"/>
        <w:rPr>
          <w:bCs/>
          <w:color w:val="000000"/>
          <w:szCs w:val="20"/>
        </w:rPr>
      </w:pPr>
      <w:r w:rsidRPr="00672445">
        <w:rPr>
          <w:b/>
          <w:color w:val="000000"/>
          <w:szCs w:val="20"/>
        </w:rPr>
        <w:t>Перечень персональных данных, на обработку которых дается согласие: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bCs/>
          <w:szCs w:val="20"/>
        </w:rPr>
        <w:t>- фамили</w:t>
      </w:r>
      <w:r w:rsidRPr="00672445">
        <w:rPr>
          <w:szCs w:val="20"/>
        </w:rPr>
        <w:t>я, имя, отчество;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дата рождения;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фамилия, имя, отчество законного представителя;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 xml:space="preserve">- пол; 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адрес регистрации (прописки), почтовый адрес;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контактные данные (номер телефона, адрес электронной почты);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 xml:space="preserve">- данные документа, удостоверяющего личность; 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данные документа, удостоверяющие законного представителя;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фотография;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номер полиса обязательного медицинского страхования;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идентификационный номер Общероссийской общественной организации «Федерация шахмат России» (далее - ФШР);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идентификационный номер Международной̆ шахматной федерации (ФИДЕ).</w:t>
      </w:r>
    </w:p>
    <w:p w:rsidR="00F66BCB" w:rsidRPr="00672445" w:rsidRDefault="00F66BCB" w:rsidP="00F66BCB">
      <w:pPr>
        <w:jc w:val="both"/>
        <w:rPr>
          <w:b/>
          <w:color w:val="000000"/>
          <w:szCs w:val="20"/>
        </w:rPr>
      </w:pPr>
    </w:p>
    <w:p w:rsidR="00F66BCB" w:rsidRPr="00672445" w:rsidRDefault="00F66BCB" w:rsidP="00F66BCB">
      <w:pPr>
        <w:jc w:val="both"/>
        <w:rPr>
          <w:bCs/>
          <w:color w:val="000000"/>
          <w:szCs w:val="20"/>
        </w:rPr>
      </w:pPr>
      <w:r w:rsidRPr="00672445">
        <w:rPr>
          <w:b/>
          <w:color w:val="00000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F66BCB" w:rsidRPr="00672445" w:rsidRDefault="00F66BCB" w:rsidP="00F66BCB">
      <w:pPr>
        <w:jc w:val="both"/>
        <w:rPr>
          <w:bCs/>
          <w:color w:val="000000"/>
          <w:szCs w:val="20"/>
        </w:rPr>
      </w:pP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Персональные данные будут обрабатываться Оператором следующими способами: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сбор;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запись;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уточнение (обновление, изменение);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систематизация;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накопление;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хранение;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использование;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обезличивание;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удаление;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уничтожение.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 xml:space="preserve">В отношении персональных данных: 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фамилия, имя, отчество;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дата рождения;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 xml:space="preserve">- пол; 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lastRenderedPageBreak/>
        <w:t>- страна, город проживания;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фотография;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идентификационный номер ФШР;</w:t>
      </w: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>- идентификационный номер Международной̆ федерации шахмат (ФИДЕ).</w:t>
      </w:r>
    </w:p>
    <w:p w:rsidR="00F66BCB" w:rsidRPr="00672445" w:rsidRDefault="00F66BCB" w:rsidP="00F66BCB">
      <w:pPr>
        <w:pStyle w:val="a3"/>
        <w:rPr>
          <w:szCs w:val="20"/>
        </w:rPr>
      </w:pPr>
    </w:p>
    <w:p w:rsidR="00F66BCB" w:rsidRPr="00672445" w:rsidRDefault="00F66BCB" w:rsidP="00F66BCB">
      <w:pPr>
        <w:pStyle w:val="a3"/>
        <w:jc w:val="both"/>
        <w:rPr>
          <w:szCs w:val="20"/>
        </w:rPr>
      </w:pPr>
      <w:r w:rsidRPr="00672445">
        <w:rPr>
          <w:szCs w:val="20"/>
        </w:rPr>
        <w:t>Оператор будет использовать дополнительно к вышеперечисленным следующие способы обработки:</w:t>
      </w:r>
    </w:p>
    <w:p w:rsidR="00F66BCB" w:rsidRPr="00672445" w:rsidRDefault="00F66BCB" w:rsidP="00F66BCB">
      <w:pPr>
        <w:pStyle w:val="a3"/>
        <w:jc w:val="both"/>
        <w:rPr>
          <w:szCs w:val="20"/>
        </w:rPr>
      </w:pPr>
      <w:r w:rsidRPr="00672445">
        <w:rPr>
          <w:szCs w:val="20"/>
        </w:rPr>
        <w:t>- распространение;</w:t>
      </w:r>
    </w:p>
    <w:p w:rsidR="00F66BCB" w:rsidRPr="00672445" w:rsidRDefault="00F66BCB" w:rsidP="00F66BCB">
      <w:pPr>
        <w:pStyle w:val="a3"/>
        <w:jc w:val="both"/>
        <w:rPr>
          <w:szCs w:val="20"/>
        </w:rPr>
      </w:pPr>
      <w:r w:rsidRPr="00672445">
        <w:rPr>
          <w:szCs w:val="20"/>
        </w:rPr>
        <w:t>- трансграничная передача.</w:t>
      </w:r>
    </w:p>
    <w:p w:rsidR="00F66BCB" w:rsidRPr="00672445" w:rsidRDefault="00F66BCB" w:rsidP="00F66BCB">
      <w:pPr>
        <w:pStyle w:val="a3"/>
        <w:jc w:val="both"/>
        <w:rPr>
          <w:szCs w:val="20"/>
        </w:rPr>
      </w:pPr>
    </w:p>
    <w:p w:rsidR="00F66BCB" w:rsidRPr="00672445" w:rsidRDefault="00F66BCB" w:rsidP="00F66BCB">
      <w:pPr>
        <w:pStyle w:val="a3"/>
        <w:jc w:val="both"/>
        <w:rPr>
          <w:szCs w:val="20"/>
        </w:rPr>
      </w:pPr>
      <w:r w:rsidRPr="00672445">
        <w:rPr>
          <w:szCs w:val="20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F66BCB" w:rsidRPr="00672445" w:rsidRDefault="00F66BCB" w:rsidP="00F66BCB">
      <w:pPr>
        <w:pStyle w:val="a3"/>
        <w:jc w:val="both"/>
        <w:rPr>
          <w:szCs w:val="20"/>
        </w:rPr>
      </w:pPr>
    </w:p>
    <w:p w:rsidR="00F66BCB" w:rsidRPr="00672445" w:rsidRDefault="00F66BCB" w:rsidP="00F66BCB">
      <w:pPr>
        <w:pStyle w:val="a3"/>
        <w:jc w:val="both"/>
        <w:rPr>
          <w:szCs w:val="20"/>
        </w:rPr>
      </w:pPr>
      <w:r w:rsidRPr="00672445">
        <w:rPr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F66BCB" w:rsidRPr="00672445" w:rsidRDefault="00F66BCB" w:rsidP="00F66BCB">
      <w:pPr>
        <w:pStyle w:val="a3"/>
        <w:jc w:val="both"/>
        <w:rPr>
          <w:b/>
          <w:szCs w:val="20"/>
        </w:rPr>
      </w:pPr>
    </w:p>
    <w:p w:rsidR="00F66BCB" w:rsidRPr="00672445" w:rsidRDefault="00F66BCB" w:rsidP="00F66BCB">
      <w:pPr>
        <w:pStyle w:val="a3"/>
        <w:jc w:val="both"/>
        <w:rPr>
          <w:b/>
          <w:szCs w:val="20"/>
        </w:rPr>
      </w:pPr>
      <w:r w:rsidRPr="00672445">
        <w:rPr>
          <w:b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66BCB" w:rsidRPr="00672445" w:rsidRDefault="00F66BCB" w:rsidP="00F66BCB">
      <w:pPr>
        <w:pStyle w:val="a3"/>
        <w:jc w:val="both"/>
        <w:rPr>
          <w:szCs w:val="20"/>
        </w:rPr>
      </w:pPr>
    </w:p>
    <w:p w:rsidR="00F66BCB" w:rsidRPr="00672445" w:rsidRDefault="00F66BCB" w:rsidP="00F66BCB">
      <w:pPr>
        <w:pStyle w:val="a3"/>
        <w:jc w:val="both"/>
        <w:rPr>
          <w:szCs w:val="20"/>
        </w:rPr>
      </w:pPr>
      <w:r w:rsidRPr="00672445">
        <w:rPr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F66BCB" w:rsidRPr="00672445" w:rsidRDefault="00F66BCB" w:rsidP="00F66BCB">
      <w:pPr>
        <w:pStyle w:val="a3"/>
        <w:rPr>
          <w:szCs w:val="20"/>
        </w:rPr>
      </w:pPr>
    </w:p>
    <w:p w:rsidR="00F66BCB" w:rsidRPr="00672445" w:rsidRDefault="00F66BCB" w:rsidP="00F66BCB">
      <w:pPr>
        <w:pStyle w:val="a3"/>
        <w:rPr>
          <w:szCs w:val="20"/>
        </w:rPr>
      </w:pPr>
      <w:r w:rsidRPr="00672445">
        <w:rPr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F66BCB" w:rsidRPr="00672445" w:rsidRDefault="00F66BCB" w:rsidP="00F66BCB">
      <w:pPr>
        <w:jc w:val="both"/>
        <w:rPr>
          <w:color w:val="000000"/>
          <w:szCs w:val="20"/>
        </w:rPr>
      </w:pPr>
    </w:p>
    <w:p w:rsidR="00F66BCB" w:rsidRPr="00672445" w:rsidRDefault="00F66BCB" w:rsidP="00F66BCB">
      <w:pPr>
        <w:jc w:val="both"/>
        <w:rPr>
          <w:color w:val="000000"/>
          <w:szCs w:val="20"/>
        </w:rPr>
      </w:pPr>
    </w:p>
    <w:p w:rsidR="00F66BCB" w:rsidRPr="00672445" w:rsidRDefault="00F66BCB" w:rsidP="00F66BCB">
      <w:pPr>
        <w:rPr>
          <w:color w:val="000000"/>
          <w:szCs w:val="20"/>
        </w:rPr>
      </w:pPr>
      <w:r w:rsidRPr="00672445">
        <w:rPr>
          <w:color w:val="000000"/>
          <w:szCs w:val="20"/>
        </w:rPr>
        <w:t>______________________________   /______________/              «__</w:t>
      </w:r>
      <w:r w:rsidRPr="00672445">
        <w:rPr>
          <w:bCs/>
          <w:iCs/>
          <w:color w:val="000000"/>
          <w:szCs w:val="20"/>
        </w:rPr>
        <w:t>__</w:t>
      </w:r>
      <w:r w:rsidRPr="00672445">
        <w:rPr>
          <w:color w:val="000000"/>
          <w:szCs w:val="20"/>
        </w:rPr>
        <w:t>»</w:t>
      </w:r>
      <w:r w:rsidRPr="00672445">
        <w:rPr>
          <w:bCs/>
          <w:iCs/>
          <w:color w:val="000000"/>
          <w:szCs w:val="20"/>
        </w:rPr>
        <w:t xml:space="preserve"> ________</w:t>
      </w:r>
      <w:r w:rsidRPr="00672445">
        <w:rPr>
          <w:color w:val="000000"/>
          <w:szCs w:val="20"/>
        </w:rPr>
        <w:t xml:space="preserve"> 20</w:t>
      </w:r>
      <w:r>
        <w:rPr>
          <w:color w:val="000000"/>
          <w:szCs w:val="20"/>
        </w:rPr>
        <w:t>21</w:t>
      </w:r>
      <w:r w:rsidRPr="00672445">
        <w:rPr>
          <w:b/>
          <w:bCs/>
          <w:i/>
          <w:iCs/>
          <w:color w:val="000000"/>
          <w:szCs w:val="20"/>
        </w:rPr>
        <w:t xml:space="preserve"> </w:t>
      </w:r>
      <w:r w:rsidRPr="00672445">
        <w:rPr>
          <w:color w:val="000000"/>
          <w:szCs w:val="20"/>
        </w:rPr>
        <w:t>г.</w:t>
      </w:r>
    </w:p>
    <w:p w:rsidR="00F66BCB" w:rsidRPr="00E2776E" w:rsidRDefault="00F66BCB" w:rsidP="00F66BCB">
      <w:pPr>
        <w:jc w:val="right"/>
        <w:rPr>
          <w:b/>
          <w:bCs/>
          <w:color w:val="000000"/>
          <w:szCs w:val="20"/>
        </w:rPr>
      </w:pPr>
      <w:r>
        <w:rPr>
          <w:color w:val="000000"/>
          <w:szCs w:val="20"/>
        </w:rPr>
        <w:br w:type="page"/>
      </w:r>
      <w:r>
        <w:rPr>
          <w:b/>
          <w:bCs/>
          <w:color w:val="000000"/>
          <w:szCs w:val="20"/>
        </w:rPr>
        <w:lastRenderedPageBreak/>
        <w:t>Приложение № 4</w:t>
      </w:r>
    </w:p>
    <w:p w:rsidR="00F66BCB" w:rsidRPr="009060DC" w:rsidRDefault="00F66BCB" w:rsidP="00F66BCB">
      <w:pPr>
        <w:jc w:val="center"/>
        <w:rPr>
          <w:color w:val="000000"/>
        </w:rPr>
      </w:pPr>
      <w:r w:rsidRPr="009060DC">
        <w:rPr>
          <w:b/>
          <w:bCs/>
          <w:color w:val="000000"/>
        </w:rPr>
        <w:t xml:space="preserve">СОГЛАСИЕ НА ОБРАБОТКУ ПЕРСОНАЛЬНЫХ ДАННЫХ </w:t>
      </w:r>
    </w:p>
    <w:p w:rsidR="00F66BCB" w:rsidRPr="009060DC" w:rsidRDefault="00F66BCB" w:rsidP="00F66BCB">
      <w:pPr>
        <w:jc w:val="center"/>
        <w:rPr>
          <w:color w:val="000000"/>
        </w:rPr>
      </w:pPr>
      <w:r w:rsidRPr="009060DC">
        <w:rPr>
          <w:color w:val="000000"/>
        </w:rPr>
        <w:t> </w:t>
      </w:r>
    </w:p>
    <w:p w:rsidR="00F66BCB" w:rsidRPr="001B1F4C" w:rsidRDefault="00F66BCB" w:rsidP="00F66BCB">
      <w:pPr>
        <w:jc w:val="both"/>
        <w:rPr>
          <w:b/>
          <w:color w:val="000000"/>
        </w:rPr>
      </w:pPr>
      <w:r w:rsidRPr="00F674F1">
        <w:rPr>
          <w:b/>
          <w:color w:val="000000"/>
        </w:rPr>
        <w:t>Я, __________________________________________________________</w:t>
      </w:r>
      <w:r w:rsidRPr="003D154E">
        <w:rPr>
          <w:b/>
          <w:color w:val="000000"/>
        </w:rPr>
        <w:t>_____</w:t>
      </w:r>
      <w:r w:rsidRPr="001B1F4C">
        <w:rPr>
          <w:b/>
          <w:color w:val="000000"/>
        </w:rPr>
        <w:t>_____________</w:t>
      </w:r>
    </w:p>
    <w:p w:rsidR="00F66BCB" w:rsidRPr="001F5FF3" w:rsidRDefault="00F66BCB" w:rsidP="00F66BCB">
      <w:pPr>
        <w:spacing w:line="276" w:lineRule="auto"/>
        <w:jc w:val="center"/>
        <w:rPr>
          <w:i/>
          <w:color w:val="000000"/>
          <w:vertAlign w:val="superscript"/>
        </w:rPr>
      </w:pPr>
      <w:r w:rsidRPr="001F5FF3">
        <w:rPr>
          <w:i/>
          <w:color w:val="000000"/>
          <w:vertAlign w:val="superscript"/>
        </w:rPr>
        <w:t xml:space="preserve">(фамилия, имя, отчество несовершеннолетнего) </w:t>
      </w:r>
    </w:p>
    <w:p w:rsidR="00F66BCB" w:rsidRPr="006D0021" w:rsidRDefault="00F66BCB" w:rsidP="00F66BCB">
      <w:pPr>
        <w:spacing w:line="276" w:lineRule="auto"/>
        <w:rPr>
          <w:color w:val="000000"/>
        </w:rPr>
      </w:pPr>
      <w:r w:rsidRPr="001F5FF3">
        <w:rPr>
          <w:color w:val="000000"/>
        </w:rPr>
        <w:t>паспорт: серия _____</w:t>
      </w:r>
      <w:r w:rsidRPr="00F1208C">
        <w:rPr>
          <w:bCs/>
          <w:iCs/>
          <w:color w:val="000000"/>
        </w:rPr>
        <w:t>_____</w:t>
      </w:r>
      <w:r w:rsidRPr="00F1208C">
        <w:rPr>
          <w:color w:val="000000"/>
        </w:rPr>
        <w:t xml:space="preserve"> № </w:t>
      </w:r>
      <w:r w:rsidRPr="00F80C80">
        <w:rPr>
          <w:bCs/>
          <w:iCs/>
          <w:color w:val="000000"/>
        </w:rPr>
        <w:t>____________</w:t>
      </w:r>
      <w:r w:rsidRPr="00F80C80">
        <w:rPr>
          <w:color w:val="000000"/>
        </w:rPr>
        <w:t xml:space="preserve"> выдан «</w:t>
      </w:r>
      <w:r w:rsidRPr="009D3405">
        <w:rPr>
          <w:bCs/>
          <w:iCs/>
          <w:color w:val="000000"/>
        </w:rPr>
        <w:t>_____</w:t>
      </w:r>
      <w:r w:rsidRPr="009D3405">
        <w:rPr>
          <w:color w:val="000000"/>
        </w:rPr>
        <w:t>» _____________</w:t>
      </w:r>
      <w:r w:rsidRPr="004E1AE8">
        <w:rPr>
          <w:bCs/>
          <w:iCs/>
          <w:color w:val="000000"/>
        </w:rPr>
        <w:t>______</w:t>
      </w:r>
      <w:r w:rsidRPr="004E1AE8">
        <w:rPr>
          <w:color w:val="000000"/>
        </w:rPr>
        <w:t>_</w:t>
      </w:r>
      <w:r w:rsidRPr="006D0021">
        <w:rPr>
          <w:color w:val="000000"/>
        </w:rPr>
        <w:t xml:space="preserve">___г. </w:t>
      </w:r>
    </w:p>
    <w:p w:rsidR="00F66BCB" w:rsidRPr="00AC52D1" w:rsidRDefault="00F66BCB" w:rsidP="00F66BCB">
      <w:pPr>
        <w:spacing w:line="276" w:lineRule="auto"/>
        <w:rPr>
          <w:bCs/>
          <w:iCs/>
          <w:color w:val="000000"/>
        </w:rPr>
      </w:pPr>
      <w:r w:rsidRPr="004C5EEF">
        <w:rPr>
          <w:color w:val="000000"/>
        </w:rPr>
        <w:t>______</w:t>
      </w:r>
      <w:r w:rsidRPr="004C5EEF">
        <w:rPr>
          <w:bCs/>
          <w:iCs/>
          <w:color w:val="000000"/>
        </w:rPr>
        <w:t>________________</w:t>
      </w:r>
      <w:r w:rsidRPr="00C87A57">
        <w:rPr>
          <w:bCs/>
          <w:iCs/>
          <w:color w:val="000000"/>
        </w:rPr>
        <w:t>_______________________________________________________</w:t>
      </w:r>
      <w:r w:rsidRPr="00AC52D1">
        <w:rPr>
          <w:bCs/>
          <w:iCs/>
          <w:color w:val="000000"/>
        </w:rPr>
        <w:t xml:space="preserve">, </w:t>
      </w:r>
    </w:p>
    <w:p w:rsidR="00F66BCB" w:rsidRPr="0054383D" w:rsidRDefault="00F66BCB" w:rsidP="00F66BCB">
      <w:pPr>
        <w:spacing w:line="276" w:lineRule="auto"/>
        <w:rPr>
          <w:b/>
          <w:color w:val="000000"/>
        </w:rPr>
      </w:pPr>
      <w:r w:rsidRPr="003266F2">
        <w:rPr>
          <w:bCs/>
          <w:i/>
          <w:iCs/>
          <w:color w:val="000000"/>
        </w:rPr>
        <w:t xml:space="preserve">                                                                               (кем выдан)</w:t>
      </w:r>
    </w:p>
    <w:p w:rsidR="00F66BCB" w:rsidRPr="000D4DA4" w:rsidRDefault="00F66BCB" w:rsidP="00F66BCB">
      <w:pPr>
        <w:spacing w:line="276" w:lineRule="auto"/>
        <w:rPr>
          <w:b/>
          <w:color w:val="000000"/>
        </w:rPr>
      </w:pPr>
      <w:r w:rsidRPr="00B5541D">
        <w:rPr>
          <w:color w:val="000000"/>
        </w:rPr>
        <w:t>зарегистрированный по адресу:</w:t>
      </w:r>
      <w:r w:rsidRPr="00BB5095">
        <w:rPr>
          <w:bCs/>
          <w:iCs/>
          <w:color w:val="000000"/>
        </w:rPr>
        <w:t xml:space="preserve"> _________________________________________________</w:t>
      </w:r>
    </w:p>
    <w:p w:rsidR="00F66BCB" w:rsidRPr="00672445" w:rsidRDefault="00F66BCB" w:rsidP="00F66BCB">
      <w:pPr>
        <w:spacing w:line="276" w:lineRule="auto"/>
        <w:rPr>
          <w:color w:val="000000"/>
        </w:rPr>
      </w:pPr>
      <w:r w:rsidRPr="003D548B">
        <w:rPr>
          <w:color w:val="000000"/>
        </w:rPr>
        <w:t xml:space="preserve">даю </w:t>
      </w:r>
      <w:r w:rsidRPr="007B516B">
        <w:t>Межр</w:t>
      </w:r>
      <w:r w:rsidRPr="007B516B">
        <w:rPr>
          <w:bCs/>
        </w:rPr>
        <w:t>егиональной общественной организации «Федерация шахмат СКФО»</w:t>
      </w:r>
      <w:r w:rsidRPr="0075780C">
        <w:t xml:space="preserve"> (ОГРН </w:t>
      </w:r>
      <w:r>
        <w:t>1102000000695</w:t>
      </w:r>
      <w:r w:rsidRPr="0075780C">
        <w:t xml:space="preserve">, ИНН </w:t>
      </w:r>
      <w:r w:rsidRPr="002665EE">
        <w:t>2013000530/КПП 201301001</w:t>
      </w:r>
      <w:r w:rsidRPr="0075780C">
        <w:t>), расположенно</w:t>
      </w:r>
      <w:r>
        <w:t>й</w:t>
      </w:r>
      <w:r w:rsidRPr="0075780C">
        <w:t xml:space="preserve"> по адресу: </w:t>
      </w:r>
      <w:r>
        <w:t>364024</w:t>
      </w:r>
      <w:r w:rsidRPr="0075780C">
        <w:t xml:space="preserve">, г. </w:t>
      </w:r>
      <w:r>
        <w:t>Грозный</w:t>
      </w:r>
      <w:r w:rsidRPr="0075780C">
        <w:t xml:space="preserve">, ул. </w:t>
      </w:r>
      <w:r>
        <w:t>Мира</w:t>
      </w:r>
      <w:r w:rsidRPr="0075780C">
        <w:t xml:space="preserve">, д. </w:t>
      </w:r>
      <w:r>
        <w:t>83а</w:t>
      </w:r>
      <w:r w:rsidRPr="00672445">
        <w:rPr>
          <w:color w:val="000000"/>
        </w:rPr>
        <w:t xml:space="preserve"> (далее - Оператор), согласие на обработку своих персональных данных. </w:t>
      </w:r>
    </w:p>
    <w:p w:rsidR="00F66BCB" w:rsidRPr="00672445" w:rsidRDefault="00F66BCB" w:rsidP="00F66BCB">
      <w:pPr>
        <w:jc w:val="both"/>
        <w:rPr>
          <w:bCs/>
          <w:color w:val="000000"/>
        </w:rPr>
      </w:pPr>
    </w:p>
    <w:p w:rsidR="00F66BCB" w:rsidRPr="00672445" w:rsidRDefault="00F66BCB" w:rsidP="00F66BCB">
      <w:pPr>
        <w:jc w:val="both"/>
        <w:rPr>
          <w:color w:val="000000"/>
        </w:rPr>
      </w:pPr>
      <w:r w:rsidRPr="00672445">
        <w:rPr>
          <w:b/>
          <w:color w:val="000000"/>
        </w:rPr>
        <w:t>Цель обработки персональных данных:</w:t>
      </w:r>
    </w:p>
    <w:p w:rsidR="00F66BCB" w:rsidRPr="00672445" w:rsidRDefault="00F66BCB" w:rsidP="00F66BCB">
      <w:pPr>
        <w:pStyle w:val="a3"/>
        <w:ind w:firstLine="708"/>
        <w:jc w:val="both"/>
      </w:pPr>
      <w:r w:rsidRPr="00672445">
        <w:t xml:space="preserve">- подготовка, проведение и подведение итогов чемпионата </w:t>
      </w:r>
      <w:r>
        <w:t>Северо-Кавказского</w:t>
      </w:r>
      <w:r w:rsidRPr="00672445">
        <w:t xml:space="preserve"> федерального округа </w:t>
      </w:r>
      <w:r>
        <w:t xml:space="preserve">по шахматам </w:t>
      </w:r>
      <w:r w:rsidRPr="00672445">
        <w:t>среди мужчин и женщин по блицу (далее – Соревнование), включая публикацию итогов;</w:t>
      </w:r>
    </w:p>
    <w:p w:rsidR="00F66BCB" w:rsidRPr="00672445" w:rsidRDefault="00F66BCB" w:rsidP="00F66BCB">
      <w:pPr>
        <w:pStyle w:val="a3"/>
        <w:ind w:firstLine="708"/>
        <w:jc w:val="both"/>
      </w:pPr>
      <w:r w:rsidRPr="00672445">
        <w:t>- расчет и присвоение российских и международных рейтингов участников Соревнования;</w:t>
      </w:r>
    </w:p>
    <w:p w:rsidR="00F66BCB" w:rsidRPr="00672445" w:rsidRDefault="00F66BCB" w:rsidP="00F66BCB">
      <w:pPr>
        <w:pStyle w:val="a3"/>
        <w:ind w:firstLine="708"/>
        <w:jc w:val="both"/>
      </w:pPr>
      <w:r w:rsidRPr="00672445">
        <w:t>- рассмотрение вопросов, связанных с нарушением порядка проведения Соревнования, обжалованием соответствующих решений, разрешение конфликтных ситуаций по вопросам спортивной̆ деятельности;</w:t>
      </w:r>
    </w:p>
    <w:p w:rsidR="00F66BCB" w:rsidRPr="00672445" w:rsidRDefault="00F66BCB" w:rsidP="00F66BCB">
      <w:pPr>
        <w:pStyle w:val="a3"/>
        <w:ind w:firstLine="708"/>
        <w:jc w:val="both"/>
      </w:pPr>
      <w:r w:rsidRPr="00672445">
        <w:t>- организация системы учета данных о спортсменах, занимающихся видом спорта «шахматы», и выдача документов, удостоверяющих принадлежность к физкультурно-спортивно</w:t>
      </w:r>
      <w:r>
        <w:t>й</w:t>
      </w:r>
      <w:r w:rsidRPr="00672445">
        <w:t xml:space="preserve"> или ино</w:t>
      </w:r>
      <w:r>
        <w:t>й</w:t>
      </w:r>
      <w:r w:rsidRPr="00672445">
        <w:t xml:space="preserve"> организации и спортивную квалификацию спортсменов, в порядке, определяемом федеральным органом исполнительной̆ власти в области физическо</w:t>
      </w:r>
      <w:r>
        <w:t>й</w:t>
      </w:r>
      <w:r w:rsidRPr="00672445">
        <w:t xml:space="preserve"> культуры и спорта;</w:t>
      </w:r>
    </w:p>
    <w:p w:rsidR="00F66BCB" w:rsidRPr="00672445" w:rsidRDefault="00F66BCB" w:rsidP="00F66BCB">
      <w:pPr>
        <w:pStyle w:val="a3"/>
        <w:ind w:firstLine="708"/>
        <w:jc w:val="both"/>
      </w:pPr>
      <w:r w:rsidRPr="00672445">
        <w:t xml:space="preserve">- 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обеспечении. </w:t>
      </w:r>
    </w:p>
    <w:p w:rsidR="00F66BCB" w:rsidRPr="00672445" w:rsidRDefault="00F66BCB" w:rsidP="00F66BCB">
      <w:pPr>
        <w:jc w:val="both"/>
        <w:rPr>
          <w:bCs/>
          <w:color w:val="000000"/>
        </w:rPr>
      </w:pPr>
      <w:r w:rsidRPr="00672445">
        <w:rPr>
          <w:b/>
          <w:color w:val="000000"/>
        </w:rPr>
        <w:t>Перечень персональных данных, на обработку которых дается согласие:</w:t>
      </w:r>
    </w:p>
    <w:p w:rsidR="00F66BCB" w:rsidRPr="00672445" w:rsidRDefault="00F66BCB" w:rsidP="00F66BCB">
      <w:pPr>
        <w:pStyle w:val="a3"/>
      </w:pPr>
      <w:r w:rsidRPr="00672445">
        <w:rPr>
          <w:bCs/>
        </w:rPr>
        <w:t>- фамили</w:t>
      </w:r>
      <w:r w:rsidRPr="00672445">
        <w:t>я, имя, отчество;</w:t>
      </w:r>
    </w:p>
    <w:p w:rsidR="00F66BCB" w:rsidRPr="00672445" w:rsidRDefault="00F66BCB" w:rsidP="00F66BCB">
      <w:pPr>
        <w:pStyle w:val="a3"/>
      </w:pPr>
      <w:r w:rsidRPr="00672445">
        <w:t>- дата рождения;</w:t>
      </w:r>
    </w:p>
    <w:p w:rsidR="00F66BCB" w:rsidRPr="00672445" w:rsidRDefault="00F66BCB" w:rsidP="00F66BCB">
      <w:pPr>
        <w:pStyle w:val="a3"/>
      </w:pPr>
      <w:r w:rsidRPr="00672445">
        <w:t>- фамилия, имя, отчество законного представителя;</w:t>
      </w:r>
    </w:p>
    <w:p w:rsidR="00F66BCB" w:rsidRPr="00672445" w:rsidRDefault="00F66BCB" w:rsidP="00F66BCB">
      <w:pPr>
        <w:pStyle w:val="a3"/>
      </w:pPr>
      <w:r w:rsidRPr="00672445">
        <w:t xml:space="preserve">- пол; </w:t>
      </w:r>
    </w:p>
    <w:p w:rsidR="00F66BCB" w:rsidRPr="00672445" w:rsidRDefault="00F66BCB" w:rsidP="00F66BCB">
      <w:pPr>
        <w:pStyle w:val="a3"/>
      </w:pPr>
      <w:r w:rsidRPr="00672445">
        <w:t>- адрес регистрации (прописки), почтовый адрес;</w:t>
      </w:r>
    </w:p>
    <w:p w:rsidR="00F66BCB" w:rsidRPr="00672445" w:rsidRDefault="00F66BCB" w:rsidP="00F66BCB">
      <w:pPr>
        <w:pStyle w:val="a3"/>
      </w:pPr>
      <w:r w:rsidRPr="00672445">
        <w:t>- контактные данные (номер телефона, адрес электронной почты);</w:t>
      </w:r>
    </w:p>
    <w:p w:rsidR="00F66BCB" w:rsidRPr="00672445" w:rsidRDefault="00F66BCB" w:rsidP="00F66BCB">
      <w:pPr>
        <w:pStyle w:val="a3"/>
      </w:pPr>
      <w:r w:rsidRPr="00672445">
        <w:t xml:space="preserve">- данные документа, удостоверяющего личность; </w:t>
      </w:r>
    </w:p>
    <w:p w:rsidR="00F66BCB" w:rsidRPr="00672445" w:rsidRDefault="00F66BCB" w:rsidP="00F66BCB">
      <w:pPr>
        <w:pStyle w:val="a3"/>
      </w:pPr>
      <w:r w:rsidRPr="00672445">
        <w:t>- данные документа, удостоверяющие законного представителя;</w:t>
      </w:r>
    </w:p>
    <w:p w:rsidR="00F66BCB" w:rsidRPr="00672445" w:rsidRDefault="00F66BCB" w:rsidP="00F66BCB">
      <w:pPr>
        <w:pStyle w:val="a3"/>
      </w:pPr>
      <w:r w:rsidRPr="00672445">
        <w:t>- фотография;</w:t>
      </w:r>
    </w:p>
    <w:p w:rsidR="00F66BCB" w:rsidRPr="00672445" w:rsidRDefault="00F66BCB" w:rsidP="00F66BCB">
      <w:pPr>
        <w:pStyle w:val="a3"/>
      </w:pPr>
      <w:r w:rsidRPr="00672445">
        <w:t>- номер полиса обязательного медицинского страхования;</w:t>
      </w:r>
    </w:p>
    <w:p w:rsidR="00F66BCB" w:rsidRPr="00672445" w:rsidRDefault="00F66BCB" w:rsidP="00F66BCB">
      <w:pPr>
        <w:pStyle w:val="a3"/>
      </w:pPr>
      <w:r w:rsidRPr="00672445">
        <w:t>- идентификационный номер Общероссийской общественной организации «Федерация шахмат России» (далее - ФШР);</w:t>
      </w:r>
    </w:p>
    <w:p w:rsidR="00F66BCB" w:rsidRPr="00672445" w:rsidRDefault="00F66BCB" w:rsidP="00F66BCB">
      <w:pPr>
        <w:pStyle w:val="a3"/>
      </w:pPr>
      <w:r w:rsidRPr="00672445">
        <w:t>- идентификационный номер Международной̆ шахматной федерации (ФИДЕ).</w:t>
      </w:r>
    </w:p>
    <w:p w:rsidR="00F66BCB" w:rsidRPr="00672445" w:rsidRDefault="00F66BCB" w:rsidP="00F66BCB">
      <w:pPr>
        <w:jc w:val="both"/>
        <w:rPr>
          <w:b/>
          <w:color w:val="000000"/>
        </w:rPr>
      </w:pPr>
    </w:p>
    <w:p w:rsidR="00F66BCB" w:rsidRPr="00672445" w:rsidRDefault="00F66BCB" w:rsidP="00F66BCB">
      <w:pPr>
        <w:jc w:val="both"/>
        <w:rPr>
          <w:bCs/>
          <w:color w:val="000000"/>
        </w:rPr>
      </w:pPr>
      <w:r w:rsidRPr="00672445">
        <w:rPr>
          <w:b/>
          <w:color w:val="00000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F66BCB" w:rsidRPr="00672445" w:rsidRDefault="00F66BCB" w:rsidP="00F66BCB">
      <w:pPr>
        <w:jc w:val="both"/>
        <w:rPr>
          <w:bCs/>
          <w:color w:val="000000"/>
        </w:rPr>
      </w:pPr>
    </w:p>
    <w:p w:rsidR="00F66BCB" w:rsidRPr="00672445" w:rsidRDefault="00F66BCB" w:rsidP="00F66BCB">
      <w:pPr>
        <w:pStyle w:val="a3"/>
      </w:pPr>
      <w:r w:rsidRPr="00672445">
        <w:t>Персональные данные будут обрабатываться Оператором следующими способами:</w:t>
      </w:r>
    </w:p>
    <w:p w:rsidR="00F66BCB" w:rsidRPr="00672445" w:rsidRDefault="00F66BCB" w:rsidP="00F66BCB">
      <w:pPr>
        <w:pStyle w:val="a3"/>
      </w:pPr>
      <w:r w:rsidRPr="00672445">
        <w:t>- сбор;</w:t>
      </w:r>
    </w:p>
    <w:p w:rsidR="00F66BCB" w:rsidRPr="00672445" w:rsidRDefault="00F66BCB" w:rsidP="00F66BCB">
      <w:pPr>
        <w:pStyle w:val="a3"/>
      </w:pPr>
      <w:r w:rsidRPr="00672445">
        <w:t>- запись;</w:t>
      </w:r>
    </w:p>
    <w:p w:rsidR="00F66BCB" w:rsidRPr="00672445" w:rsidRDefault="00F66BCB" w:rsidP="00F66BCB">
      <w:pPr>
        <w:pStyle w:val="a3"/>
      </w:pPr>
      <w:r w:rsidRPr="00672445">
        <w:t>- уточнение (обновление, изменение);</w:t>
      </w:r>
    </w:p>
    <w:p w:rsidR="00F66BCB" w:rsidRPr="00672445" w:rsidRDefault="00F66BCB" w:rsidP="00F66BCB">
      <w:pPr>
        <w:pStyle w:val="a3"/>
      </w:pPr>
      <w:r w:rsidRPr="00672445">
        <w:t>- систематизация;</w:t>
      </w:r>
    </w:p>
    <w:p w:rsidR="00F66BCB" w:rsidRPr="00672445" w:rsidRDefault="00F66BCB" w:rsidP="00F66BCB">
      <w:pPr>
        <w:pStyle w:val="a3"/>
      </w:pPr>
      <w:r w:rsidRPr="00672445">
        <w:t>- накопление;</w:t>
      </w:r>
    </w:p>
    <w:p w:rsidR="00F66BCB" w:rsidRPr="00672445" w:rsidRDefault="00F66BCB" w:rsidP="00F66BCB">
      <w:pPr>
        <w:pStyle w:val="a3"/>
      </w:pPr>
      <w:r w:rsidRPr="00672445">
        <w:t>- хранение;</w:t>
      </w:r>
    </w:p>
    <w:p w:rsidR="00F66BCB" w:rsidRPr="00672445" w:rsidRDefault="00F66BCB" w:rsidP="00F66BCB">
      <w:pPr>
        <w:pStyle w:val="a3"/>
      </w:pPr>
      <w:r w:rsidRPr="00672445">
        <w:t>- использование;</w:t>
      </w:r>
    </w:p>
    <w:p w:rsidR="00F66BCB" w:rsidRPr="00672445" w:rsidRDefault="00F66BCB" w:rsidP="00F66BCB">
      <w:pPr>
        <w:pStyle w:val="a3"/>
      </w:pPr>
      <w:r w:rsidRPr="00672445">
        <w:t>- обезличивание;</w:t>
      </w:r>
    </w:p>
    <w:p w:rsidR="00F66BCB" w:rsidRPr="00672445" w:rsidRDefault="00F66BCB" w:rsidP="00F66BCB">
      <w:pPr>
        <w:pStyle w:val="a3"/>
      </w:pPr>
      <w:r w:rsidRPr="00672445">
        <w:t>- удаление;</w:t>
      </w:r>
    </w:p>
    <w:p w:rsidR="00F66BCB" w:rsidRPr="00672445" w:rsidRDefault="00F66BCB" w:rsidP="00F66BCB">
      <w:pPr>
        <w:pStyle w:val="a3"/>
      </w:pPr>
      <w:r w:rsidRPr="00672445">
        <w:t>- уничтожение.</w:t>
      </w:r>
    </w:p>
    <w:p w:rsidR="00F66BCB" w:rsidRPr="00672445" w:rsidRDefault="00F66BCB" w:rsidP="00F66BCB">
      <w:pPr>
        <w:pStyle w:val="a3"/>
      </w:pPr>
      <w:r w:rsidRPr="00672445">
        <w:t xml:space="preserve">В отношении персональных данных: </w:t>
      </w:r>
    </w:p>
    <w:p w:rsidR="00F66BCB" w:rsidRPr="00672445" w:rsidRDefault="00F66BCB" w:rsidP="00F66BCB">
      <w:pPr>
        <w:pStyle w:val="a3"/>
      </w:pPr>
      <w:r w:rsidRPr="00672445">
        <w:t>- фамилия, имя, отчество;</w:t>
      </w:r>
    </w:p>
    <w:p w:rsidR="00F66BCB" w:rsidRPr="00672445" w:rsidRDefault="00F66BCB" w:rsidP="00F66BCB">
      <w:pPr>
        <w:pStyle w:val="a3"/>
      </w:pPr>
      <w:r w:rsidRPr="00672445">
        <w:t>- дата рождения;</w:t>
      </w:r>
    </w:p>
    <w:p w:rsidR="00F66BCB" w:rsidRPr="00672445" w:rsidRDefault="00F66BCB" w:rsidP="00F66BCB">
      <w:pPr>
        <w:pStyle w:val="a3"/>
      </w:pPr>
      <w:r w:rsidRPr="00672445">
        <w:t xml:space="preserve">- пол; </w:t>
      </w:r>
    </w:p>
    <w:p w:rsidR="00F66BCB" w:rsidRPr="00672445" w:rsidRDefault="00F66BCB" w:rsidP="00F66BCB">
      <w:pPr>
        <w:pStyle w:val="a3"/>
      </w:pPr>
      <w:r w:rsidRPr="00672445">
        <w:t>- страна, город проживания;</w:t>
      </w:r>
    </w:p>
    <w:p w:rsidR="00F66BCB" w:rsidRPr="00672445" w:rsidRDefault="00F66BCB" w:rsidP="00F66BCB">
      <w:pPr>
        <w:pStyle w:val="a3"/>
      </w:pPr>
      <w:r w:rsidRPr="00672445">
        <w:t>- фотография;</w:t>
      </w:r>
    </w:p>
    <w:p w:rsidR="00F66BCB" w:rsidRPr="00672445" w:rsidRDefault="00F66BCB" w:rsidP="00F66BCB">
      <w:pPr>
        <w:pStyle w:val="a3"/>
      </w:pPr>
      <w:r w:rsidRPr="00672445">
        <w:t>- идентификационный номер ФШР;</w:t>
      </w:r>
    </w:p>
    <w:p w:rsidR="00F66BCB" w:rsidRPr="00672445" w:rsidRDefault="00F66BCB" w:rsidP="00F66BCB">
      <w:pPr>
        <w:pStyle w:val="a3"/>
      </w:pPr>
      <w:r w:rsidRPr="00672445">
        <w:t>- идентификационный номер Международной̆ федерации шахмат (ФИДЕ).</w:t>
      </w:r>
    </w:p>
    <w:p w:rsidR="00F66BCB" w:rsidRPr="00672445" w:rsidRDefault="00F66BCB" w:rsidP="00F66BCB">
      <w:pPr>
        <w:pStyle w:val="a3"/>
      </w:pPr>
    </w:p>
    <w:p w:rsidR="00F66BCB" w:rsidRPr="00672445" w:rsidRDefault="00F66BCB" w:rsidP="00F66BCB">
      <w:pPr>
        <w:pStyle w:val="a3"/>
        <w:jc w:val="both"/>
      </w:pPr>
      <w:r w:rsidRPr="00672445">
        <w:t>Оператор будет использовать дополнительно к вышеперечисленным следующие способы обработки:</w:t>
      </w:r>
    </w:p>
    <w:p w:rsidR="00F66BCB" w:rsidRPr="00672445" w:rsidRDefault="00F66BCB" w:rsidP="00F66BCB">
      <w:pPr>
        <w:pStyle w:val="a3"/>
        <w:jc w:val="both"/>
      </w:pPr>
      <w:r w:rsidRPr="00672445">
        <w:lastRenderedPageBreak/>
        <w:t>- распространение;</w:t>
      </w:r>
    </w:p>
    <w:p w:rsidR="00F66BCB" w:rsidRPr="00672445" w:rsidRDefault="00F66BCB" w:rsidP="00F66BCB">
      <w:pPr>
        <w:pStyle w:val="a3"/>
        <w:jc w:val="both"/>
      </w:pPr>
      <w:r w:rsidRPr="00672445">
        <w:t>- трансграничная передача.</w:t>
      </w:r>
    </w:p>
    <w:p w:rsidR="00F66BCB" w:rsidRPr="00672445" w:rsidRDefault="00F66BCB" w:rsidP="00F66BCB">
      <w:pPr>
        <w:pStyle w:val="a3"/>
        <w:jc w:val="both"/>
      </w:pPr>
    </w:p>
    <w:p w:rsidR="00F66BCB" w:rsidRPr="00672445" w:rsidRDefault="00F66BCB" w:rsidP="00F66BCB">
      <w:pPr>
        <w:pStyle w:val="a3"/>
        <w:jc w:val="both"/>
      </w:pPr>
      <w:r w:rsidRPr="00672445"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F66BCB" w:rsidRPr="00672445" w:rsidRDefault="00F66BCB" w:rsidP="00F66BCB">
      <w:pPr>
        <w:pStyle w:val="a3"/>
        <w:jc w:val="both"/>
      </w:pPr>
    </w:p>
    <w:p w:rsidR="00F66BCB" w:rsidRPr="00672445" w:rsidRDefault="00F66BCB" w:rsidP="00F66BCB">
      <w:pPr>
        <w:pStyle w:val="a3"/>
        <w:jc w:val="both"/>
      </w:pPr>
      <w:r w:rsidRPr="00672445"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F66BCB" w:rsidRPr="00672445" w:rsidRDefault="00F66BCB" w:rsidP="00F66BCB">
      <w:pPr>
        <w:pStyle w:val="a3"/>
        <w:jc w:val="both"/>
        <w:rPr>
          <w:b/>
        </w:rPr>
      </w:pPr>
    </w:p>
    <w:p w:rsidR="00F66BCB" w:rsidRPr="00672445" w:rsidRDefault="00F66BCB" w:rsidP="00F66BCB">
      <w:pPr>
        <w:pStyle w:val="a3"/>
        <w:jc w:val="both"/>
        <w:rPr>
          <w:b/>
        </w:rPr>
      </w:pPr>
      <w:r w:rsidRPr="00672445">
        <w:rPr>
          <w:b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F66BCB" w:rsidRPr="00672445" w:rsidRDefault="00F66BCB" w:rsidP="00F66BCB">
      <w:pPr>
        <w:pStyle w:val="a3"/>
        <w:jc w:val="both"/>
      </w:pPr>
    </w:p>
    <w:p w:rsidR="00F66BCB" w:rsidRPr="00672445" w:rsidRDefault="00F66BCB" w:rsidP="00F66BCB">
      <w:pPr>
        <w:pStyle w:val="a3"/>
        <w:jc w:val="both"/>
      </w:pPr>
      <w:r w:rsidRPr="00672445"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F66BCB" w:rsidRPr="00672445" w:rsidRDefault="00F66BCB" w:rsidP="00F66BCB">
      <w:pPr>
        <w:pStyle w:val="a3"/>
      </w:pPr>
    </w:p>
    <w:p w:rsidR="00F66BCB" w:rsidRPr="00672445" w:rsidRDefault="00F66BCB" w:rsidP="00F66BCB">
      <w:pPr>
        <w:pStyle w:val="a3"/>
      </w:pPr>
      <w:r w:rsidRPr="00672445"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F66BCB" w:rsidRPr="00672445" w:rsidRDefault="00F66BCB" w:rsidP="00F66BCB">
      <w:pPr>
        <w:jc w:val="both"/>
        <w:rPr>
          <w:color w:val="000000"/>
        </w:rPr>
      </w:pPr>
    </w:p>
    <w:p w:rsidR="00F66BCB" w:rsidRPr="00672445" w:rsidRDefault="00F66BCB" w:rsidP="00F66BCB">
      <w:pPr>
        <w:jc w:val="both"/>
        <w:rPr>
          <w:color w:val="000000"/>
        </w:rPr>
      </w:pPr>
    </w:p>
    <w:p w:rsidR="00F66BCB" w:rsidRPr="009060DC" w:rsidRDefault="00F66BCB" w:rsidP="00F66BCB">
      <w:pPr>
        <w:rPr>
          <w:color w:val="000000"/>
        </w:rPr>
      </w:pPr>
      <w:r w:rsidRPr="00672445">
        <w:rPr>
          <w:color w:val="000000"/>
        </w:rPr>
        <w:t>_______________________________   /______________/              «__</w:t>
      </w:r>
      <w:r w:rsidRPr="00672445">
        <w:rPr>
          <w:bCs/>
          <w:iCs/>
          <w:color w:val="000000"/>
        </w:rPr>
        <w:t>__</w:t>
      </w:r>
      <w:r w:rsidRPr="00672445">
        <w:rPr>
          <w:color w:val="000000"/>
        </w:rPr>
        <w:t>»</w:t>
      </w:r>
      <w:r w:rsidRPr="00672445">
        <w:rPr>
          <w:bCs/>
          <w:iCs/>
          <w:color w:val="000000"/>
        </w:rPr>
        <w:t xml:space="preserve"> ________</w:t>
      </w:r>
      <w:r w:rsidRPr="00672445">
        <w:rPr>
          <w:color w:val="000000"/>
        </w:rPr>
        <w:t xml:space="preserve"> 20</w:t>
      </w:r>
      <w:r>
        <w:rPr>
          <w:bCs/>
          <w:iCs/>
          <w:color w:val="000000"/>
        </w:rPr>
        <w:t>21</w:t>
      </w:r>
      <w:r w:rsidRPr="009060DC">
        <w:rPr>
          <w:b/>
          <w:bCs/>
          <w:i/>
          <w:iCs/>
          <w:color w:val="000000"/>
        </w:rPr>
        <w:t xml:space="preserve"> </w:t>
      </w:r>
      <w:r w:rsidRPr="009060DC">
        <w:rPr>
          <w:color w:val="000000"/>
        </w:rPr>
        <w:t>г.</w:t>
      </w:r>
    </w:p>
    <w:p w:rsidR="00F66BCB" w:rsidRPr="009060DC" w:rsidRDefault="00F66BCB" w:rsidP="00F66BCB">
      <w:pPr>
        <w:rPr>
          <w:color w:val="000000"/>
        </w:rPr>
      </w:pPr>
    </w:p>
    <w:p w:rsidR="00F66BCB" w:rsidRPr="003B49C7" w:rsidRDefault="00F66BCB" w:rsidP="00F66BCB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E60A30" w:rsidRDefault="00E60A30">
      <w:pPr>
        <w:rPr>
          <w:i/>
          <w:sz w:val="28"/>
          <w:szCs w:val="28"/>
        </w:rPr>
      </w:pPr>
    </w:p>
    <w:sectPr w:rsidR="00E60A30" w:rsidSect="00DB1ADA">
      <w:footerReference w:type="default" r:id="rId13"/>
      <w:pgSz w:w="11906" w:h="16838"/>
      <w:pgMar w:top="-1134" w:right="566" w:bottom="851" w:left="709" w:header="420" w:footer="301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8475E" w16cex:dateUtc="2021-02-05T19:38:00Z"/>
  <w16cex:commentExtensible w16cex:durableId="23C847D9" w16cex:dateUtc="2021-02-05T19:40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D9" w:rsidRDefault="00B758D9" w:rsidP="00C36581">
      <w:r>
        <w:separator/>
      </w:r>
    </w:p>
  </w:endnote>
  <w:endnote w:type="continuationSeparator" w:id="1">
    <w:p w:rsidR="00B758D9" w:rsidRDefault="00B758D9" w:rsidP="00C3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ika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87560"/>
    </w:sdtPr>
    <w:sdtContent>
      <w:p w:rsidR="00E4509B" w:rsidRDefault="00C0148B">
        <w:pPr>
          <w:pStyle w:val="12"/>
          <w:jc w:val="center"/>
        </w:pPr>
        <w:r>
          <w:fldChar w:fldCharType="begin"/>
        </w:r>
        <w:r w:rsidR="00E4509B">
          <w:instrText xml:space="preserve"> PAGE   \* MERGEFORMAT </w:instrText>
        </w:r>
        <w:r>
          <w:fldChar w:fldCharType="separate"/>
        </w:r>
        <w:r w:rsidR="00AA54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09B" w:rsidRDefault="00E4509B">
    <w:pPr>
      <w:pStyle w:val="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D9" w:rsidRDefault="00B758D9">
      <w:r>
        <w:separator/>
      </w:r>
    </w:p>
  </w:footnote>
  <w:footnote w:type="continuationSeparator" w:id="1">
    <w:p w:rsidR="00B758D9" w:rsidRDefault="00B75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B90"/>
    <w:multiLevelType w:val="hybridMultilevel"/>
    <w:tmpl w:val="D4C2C374"/>
    <w:lvl w:ilvl="0" w:tplc="E068B7AE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3B48CD5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B512F74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D366E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2F48BE2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C47C758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870510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3784CFC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B28131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">
    <w:nsid w:val="13D91F5C"/>
    <w:multiLevelType w:val="hybridMultilevel"/>
    <w:tmpl w:val="805E2372"/>
    <w:lvl w:ilvl="0" w:tplc="825A5E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14F5"/>
    <w:multiLevelType w:val="hybridMultilevel"/>
    <w:tmpl w:val="7A78DA9E"/>
    <w:lvl w:ilvl="0" w:tplc="95F41B7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57BAF11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15CCED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4B6C4A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6D24D9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1C047C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296D2B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772149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F085F5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>
    <w:nsid w:val="22932737"/>
    <w:multiLevelType w:val="hybridMultilevel"/>
    <w:tmpl w:val="5DB2129E"/>
    <w:lvl w:ilvl="0" w:tplc="B3A6780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8FDC927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DF0BDE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1D640B1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9D36BED2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0DAE095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D5942F2E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7305E7A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D1CE5F7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4">
    <w:nsid w:val="39954920"/>
    <w:multiLevelType w:val="hybridMultilevel"/>
    <w:tmpl w:val="0372782A"/>
    <w:lvl w:ilvl="0" w:tplc="5B3224FC">
      <w:start w:val="1"/>
      <w:numFmt w:val="decimal"/>
      <w:lvlText w:val="%1."/>
      <w:lvlJc w:val="left"/>
      <w:pPr>
        <w:ind w:left="810" w:hanging="449"/>
      </w:pPr>
      <w:rPr>
        <w:rFonts w:hint="default"/>
      </w:rPr>
    </w:lvl>
    <w:lvl w:ilvl="1" w:tplc="3738EFD4">
      <w:start w:val="1"/>
      <w:numFmt w:val="lowerLetter"/>
      <w:lvlText w:val="%2."/>
      <w:lvlJc w:val="left"/>
      <w:pPr>
        <w:ind w:left="1440" w:hanging="359"/>
      </w:pPr>
    </w:lvl>
    <w:lvl w:ilvl="2" w:tplc="3C16A26A">
      <w:start w:val="1"/>
      <w:numFmt w:val="lowerRoman"/>
      <w:lvlText w:val="%3."/>
      <w:lvlJc w:val="right"/>
      <w:pPr>
        <w:ind w:left="2160" w:hanging="179"/>
      </w:pPr>
    </w:lvl>
    <w:lvl w:ilvl="3" w:tplc="511607A6">
      <w:start w:val="1"/>
      <w:numFmt w:val="decimal"/>
      <w:lvlText w:val="%4."/>
      <w:lvlJc w:val="left"/>
      <w:pPr>
        <w:ind w:left="2880" w:hanging="359"/>
      </w:pPr>
    </w:lvl>
    <w:lvl w:ilvl="4" w:tplc="D8F27CE0">
      <w:start w:val="1"/>
      <w:numFmt w:val="lowerLetter"/>
      <w:lvlText w:val="%5."/>
      <w:lvlJc w:val="left"/>
      <w:pPr>
        <w:ind w:left="3600" w:hanging="359"/>
      </w:pPr>
    </w:lvl>
    <w:lvl w:ilvl="5" w:tplc="34669092">
      <w:start w:val="1"/>
      <w:numFmt w:val="lowerRoman"/>
      <w:lvlText w:val="%6."/>
      <w:lvlJc w:val="right"/>
      <w:pPr>
        <w:ind w:left="4320" w:hanging="179"/>
      </w:pPr>
    </w:lvl>
    <w:lvl w:ilvl="6" w:tplc="D206BC66">
      <w:start w:val="1"/>
      <w:numFmt w:val="decimal"/>
      <w:lvlText w:val="%7."/>
      <w:lvlJc w:val="left"/>
      <w:pPr>
        <w:ind w:left="5040" w:hanging="359"/>
      </w:pPr>
    </w:lvl>
    <w:lvl w:ilvl="7" w:tplc="44A4D2B8">
      <w:start w:val="1"/>
      <w:numFmt w:val="lowerLetter"/>
      <w:lvlText w:val="%8."/>
      <w:lvlJc w:val="left"/>
      <w:pPr>
        <w:ind w:left="5760" w:hanging="359"/>
      </w:pPr>
    </w:lvl>
    <w:lvl w:ilvl="8" w:tplc="83EA3D0C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53581E03"/>
    <w:multiLevelType w:val="hybridMultilevel"/>
    <w:tmpl w:val="5230882C"/>
    <w:lvl w:ilvl="0" w:tplc="7D2456D4">
      <w:start w:val="1"/>
      <w:numFmt w:val="decimal"/>
      <w:lvlText w:val="*"/>
      <w:lvlJc w:val="left"/>
    </w:lvl>
    <w:lvl w:ilvl="1" w:tplc="655265B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F6E73D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05AE1A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C6CDA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39062F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5BE914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F2FBF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2BA778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6">
    <w:nsid w:val="585F0A1B"/>
    <w:multiLevelType w:val="hybridMultilevel"/>
    <w:tmpl w:val="E0BE6300"/>
    <w:lvl w:ilvl="0" w:tplc="5F9C4EC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60364E2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F7ECAAA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FFEC98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726ADE9C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9FD8B2B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3020B848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580D104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1018A77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7">
    <w:nsid w:val="5A564BEF"/>
    <w:multiLevelType w:val="multilevel"/>
    <w:tmpl w:val="979A5DB4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AD3C80"/>
    <w:multiLevelType w:val="hybridMultilevel"/>
    <w:tmpl w:val="5B204878"/>
    <w:lvl w:ilvl="0" w:tplc="7994BC22">
      <w:start w:val="1"/>
      <w:numFmt w:val="bullet"/>
      <w:lvlText w:val="-"/>
      <w:lvlJc w:val="left"/>
      <w:pPr>
        <w:tabs>
          <w:tab w:val="left" w:pos="927"/>
        </w:tabs>
        <w:ind w:left="927" w:hanging="359"/>
      </w:pPr>
      <w:rPr>
        <w:rFonts w:ascii="Times New Roman" w:hAnsi="Times New Roman" w:hint="default"/>
      </w:rPr>
    </w:lvl>
    <w:lvl w:ilvl="1" w:tplc="EE4A2AF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8100B0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104D5C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1A4C74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5109B3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07E37B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424FA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634B4A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>
    <w:nsid w:val="61F70BCC"/>
    <w:multiLevelType w:val="hybridMultilevel"/>
    <w:tmpl w:val="6338F96E"/>
    <w:lvl w:ilvl="0" w:tplc="4F1695D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290093"/>
    <w:multiLevelType w:val="hybridMultilevel"/>
    <w:tmpl w:val="7024990A"/>
    <w:lvl w:ilvl="0" w:tplc="8A460BE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9BFEDA9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7428CA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0EED6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5AC2E96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76EE088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3EE75D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4098EE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881E839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1">
    <w:nsid w:val="73DA3063"/>
    <w:multiLevelType w:val="hybridMultilevel"/>
    <w:tmpl w:val="0794F812"/>
    <w:lvl w:ilvl="0" w:tplc="7B0878D4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CC126A08">
      <w:start w:val="1"/>
      <w:numFmt w:val="lowerLetter"/>
      <w:lvlText w:val="%2."/>
      <w:lvlJc w:val="left"/>
      <w:pPr>
        <w:ind w:left="1440" w:hanging="359"/>
      </w:pPr>
    </w:lvl>
    <w:lvl w:ilvl="2" w:tplc="20CC89A0">
      <w:start w:val="1"/>
      <w:numFmt w:val="lowerRoman"/>
      <w:lvlText w:val="%3."/>
      <w:lvlJc w:val="right"/>
      <w:pPr>
        <w:ind w:left="2160" w:hanging="179"/>
      </w:pPr>
    </w:lvl>
    <w:lvl w:ilvl="3" w:tplc="4296D410">
      <w:start w:val="1"/>
      <w:numFmt w:val="decimal"/>
      <w:lvlText w:val="%4."/>
      <w:lvlJc w:val="left"/>
      <w:pPr>
        <w:ind w:left="2880" w:hanging="359"/>
      </w:pPr>
    </w:lvl>
    <w:lvl w:ilvl="4" w:tplc="FFC0083E">
      <w:start w:val="1"/>
      <w:numFmt w:val="lowerLetter"/>
      <w:lvlText w:val="%5."/>
      <w:lvlJc w:val="left"/>
      <w:pPr>
        <w:ind w:left="3600" w:hanging="359"/>
      </w:pPr>
    </w:lvl>
    <w:lvl w:ilvl="5" w:tplc="954E620C">
      <w:start w:val="1"/>
      <w:numFmt w:val="lowerRoman"/>
      <w:lvlText w:val="%6."/>
      <w:lvlJc w:val="right"/>
      <w:pPr>
        <w:ind w:left="4320" w:hanging="179"/>
      </w:pPr>
    </w:lvl>
    <w:lvl w:ilvl="6" w:tplc="04964EEC">
      <w:start w:val="1"/>
      <w:numFmt w:val="decimal"/>
      <w:lvlText w:val="%7."/>
      <w:lvlJc w:val="left"/>
      <w:pPr>
        <w:ind w:left="5040" w:hanging="359"/>
      </w:pPr>
    </w:lvl>
    <w:lvl w:ilvl="7" w:tplc="3DD8DCAA">
      <w:start w:val="1"/>
      <w:numFmt w:val="lowerLetter"/>
      <w:lvlText w:val="%8."/>
      <w:lvlJc w:val="left"/>
      <w:pPr>
        <w:ind w:left="5760" w:hanging="359"/>
      </w:pPr>
    </w:lvl>
    <w:lvl w:ilvl="8" w:tplc="1890C354">
      <w:start w:val="1"/>
      <w:numFmt w:val="lowerRoman"/>
      <w:lvlText w:val="%9."/>
      <w:lvlJc w:val="right"/>
      <w:pPr>
        <w:ind w:left="6480" w:hanging="179"/>
      </w:pPr>
    </w:lvl>
  </w:abstractNum>
  <w:abstractNum w:abstractNumId="12">
    <w:nsid w:val="75E52E3A"/>
    <w:multiLevelType w:val="hybridMultilevel"/>
    <w:tmpl w:val="2FECDE40"/>
    <w:lvl w:ilvl="0" w:tplc="EC481EA8">
      <w:start w:val="1"/>
      <w:numFmt w:val="decimal"/>
      <w:lvlText w:val="*"/>
      <w:lvlJc w:val="left"/>
    </w:lvl>
    <w:lvl w:ilvl="1" w:tplc="8038645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0AAA37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BA0912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06265C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A06D42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0F03D7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03A48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CCA1EB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3">
    <w:nsid w:val="7EDC1B4D"/>
    <w:multiLevelType w:val="hybridMultilevel"/>
    <w:tmpl w:val="FB408E90"/>
    <w:lvl w:ilvl="0" w:tplc="9FE0C87E">
      <w:start w:val="10"/>
      <w:numFmt w:val="upperRoman"/>
      <w:lvlText w:val="%1."/>
      <w:lvlJc w:val="left"/>
      <w:pPr>
        <w:ind w:left="1997" w:hanging="719"/>
      </w:pPr>
      <w:rPr>
        <w:rFonts w:hint="default"/>
      </w:rPr>
    </w:lvl>
    <w:lvl w:ilvl="1" w:tplc="2FB6A406">
      <w:start w:val="1"/>
      <w:numFmt w:val="lowerLetter"/>
      <w:lvlText w:val="%2."/>
      <w:lvlJc w:val="left"/>
      <w:pPr>
        <w:ind w:left="2357" w:hanging="359"/>
      </w:pPr>
    </w:lvl>
    <w:lvl w:ilvl="2" w:tplc="EB7CB692">
      <w:start w:val="1"/>
      <w:numFmt w:val="lowerRoman"/>
      <w:lvlText w:val="%3."/>
      <w:lvlJc w:val="right"/>
      <w:pPr>
        <w:ind w:left="3077" w:hanging="179"/>
      </w:pPr>
    </w:lvl>
    <w:lvl w:ilvl="3" w:tplc="773A58CA">
      <w:start w:val="1"/>
      <w:numFmt w:val="decimal"/>
      <w:lvlText w:val="%4."/>
      <w:lvlJc w:val="left"/>
      <w:pPr>
        <w:ind w:left="3797" w:hanging="359"/>
      </w:pPr>
    </w:lvl>
    <w:lvl w:ilvl="4" w:tplc="A866DCA0">
      <w:start w:val="1"/>
      <w:numFmt w:val="lowerLetter"/>
      <w:lvlText w:val="%5."/>
      <w:lvlJc w:val="left"/>
      <w:pPr>
        <w:ind w:left="4517" w:hanging="359"/>
      </w:pPr>
    </w:lvl>
    <w:lvl w:ilvl="5" w:tplc="A44ECA0E">
      <w:start w:val="1"/>
      <w:numFmt w:val="lowerRoman"/>
      <w:lvlText w:val="%6."/>
      <w:lvlJc w:val="right"/>
      <w:pPr>
        <w:ind w:left="5237" w:hanging="179"/>
      </w:pPr>
    </w:lvl>
    <w:lvl w:ilvl="6" w:tplc="1F5210EA">
      <w:start w:val="1"/>
      <w:numFmt w:val="decimal"/>
      <w:lvlText w:val="%7."/>
      <w:lvlJc w:val="left"/>
      <w:pPr>
        <w:ind w:left="5957" w:hanging="359"/>
      </w:pPr>
    </w:lvl>
    <w:lvl w:ilvl="7" w:tplc="472E46F2">
      <w:start w:val="1"/>
      <w:numFmt w:val="lowerLetter"/>
      <w:lvlText w:val="%8."/>
      <w:lvlJc w:val="left"/>
      <w:pPr>
        <w:ind w:left="6677" w:hanging="359"/>
      </w:pPr>
    </w:lvl>
    <w:lvl w:ilvl="8" w:tplc="482E9B04">
      <w:start w:val="1"/>
      <w:numFmt w:val="lowerRoman"/>
      <w:lvlText w:val="%9."/>
      <w:lvlJc w:val="right"/>
      <w:pPr>
        <w:ind w:left="7397" w:hanging="179"/>
      </w:pPr>
    </w:lvl>
  </w:abstractNum>
  <w:num w:numId="1">
    <w:abstractNumId w:val="5"/>
    <w:lvlOverride w:ilvl="0">
      <w:lvl w:ilvl="0" w:tplc="7D2456D4">
        <w:start w:val="1"/>
        <w:numFmt w:val="bullet"/>
        <w:lvlText w:val=""/>
        <w:legacy w:legacy="1" w:legacySpace="0" w:legacyIndent="283"/>
        <w:lvlJc w:val="left"/>
        <w:pPr>
          <w:ind w:left="1559" w:hanging="282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2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581"/>
    <w:rsid w:val="000148C2"/>
    <w:rsid w:val="00030BD3"/>
    <w:rsid w:val="00041635"/>
    <w:rsid w:val="00061349"/>
    <w:rsid w:val="00061E18"/>
    <w:rsid w:val="00065B0E"/>
    <w:rsid w:val="000704A5"/>
    <w:rsid w:val="00075B0B"/>
    <w:rsid w:val="000A0D7C"/>
    <w:rsid w:val="000A1EDD"/>
    <w:rsid w:val="000A7036"/>
    <w:rsid w:val="000B02F7"/>
    <w:rsid w:val="000C3364"/>
    <w:rsid w:val="000D5096"/>
    <w:rsid w:val="001062B2"/>
    <w:rsid w:val="001111F8"/>
    <w:rsid w:val="00121EF7"/>
    <w:rsid w:val="001369AD"/>
    <w:rsid w:val="00181D50"/>
    <w:rsid w:val="001823E6"/>
    <w:rsid w:val="001A14D8"/>
    <w:rsid w:val="001A6DA1"/>
    <w:rsid w:val="001C59D2"/>
    <w:rsid w:val="001D4B43"/>
    <w:rsid w:val="001E6CBF"/>
    <w:rsid w:val="00210417"/>
    <w:rsid w:val="002124D0"/>
    <w:rsid w:val="00252397"/>
    <w:rsid w:val="00256FFF"/>
    <w:rsid w:val="002807DF"/>
    <w:rsid w:val="002A1ED3"/>
    <w:rsid w:val="002E75D1"/>
    <w:rsid w:val="002F27B2"/>
    <w:rsid w:val="00301A42"/>
    <w:rsid w:val="003279E0"/>
    <w:rsid w:val="00347BFA"/>
    <w:rsid w:val="0035298F"/>
    <w:rsid w:val="00371FFD"/>
    <w:rsid w:val="00390BBA"/>
    <w:rsid w:val="003922D0"/>
    <w:rsid w:val="003969EA"/>
    <w:rsid w:val="003B6236"/>
    <w:rsid w:val="003B7698"/>
    <w:rsid w:val="003D399D"/>
    <w:rsid w:val="003F4118"/>
    <w:rsid w:val="003F7BDD"/>
    <w:rsid w:val="00444F1B"/>
    <w:rsid w:val="00451DA4"/>
    <w:rsid w:val="00454488"/>
    <w:rsid w:val="00484AC2"/>
    <w:rsid w:val="004C124F"/>
    <w:rsid w:val="004D00EB"/>
    <w:rsid w:val="004F7571"/>
    <w:rsid w:val="00504E65"/>
    <w:rsid w:val="00535C44"/>
    <w:rsid w:val="00540C76"/>
    <w:rsid w:val="0054448A"/>
    <w:rsid w:val="005573DF"/>
    <w:rsid w:val="0057076F"/>
    <w:rsid w:val="005A3600"/>
    <w:rsid w:val="005A3A34"/>
    <w:rsid w:val="005B7E22"/>
    <w:rsid w:val="005C1573"/>
    <w:rsid w:val="005D155C"/>
    <w:rsid w:val="005D3ACB"/>
    <w:rsid w:val="005D6396"/>
    <w:rsid w:val="005D7835"/>
    <w:rsid w:val="005F1BD3"/>
    <w:rsid w:val="005F2D37"/>
    <w:rsid w:val="005F5B85"/>
    <w:rsid w:val="005F6AAD"/>
    <w:rsid w:val="006006B7"/>
    <w:rsid w:val="00606924"/>
    <w:rsid w:val="006115BE"/>
    <w:rsid w:val="00613157"/>
    <w:rsid w:val="00623F2D"/>
    <w:rsid w:val="0063125E"/>
    <w:rsid w:val="006337DB"/>
    <w:rsid w:val="0063398B"/>
    <w:rsid w:val="006348A8"/>
    <w:rsid w:val="00656099"/>
    <w:rsid w:val="0066341C"/>
    <w:rsid w:val="00664F24"/>
    <w:rsid w:val="00672717"/>
    <w:rsid w:val="006737C4"/>
    <w:rsid w:val="00692F17"/>
    <w:rsid w:val="006A75FE"/>
    <w:rsid w:val="006D019F"/>
    <w:rsid w:val="006E437E"/>
    <w:rsid w:val="00705E52"/>
    <w:rsid w:val="00706004"/>
    <w:rsid w:val="00717157"/>
    <w:rsid w:val="00721B0F"/>
    <w:rsid w:val="00722581"/>
    <w:rsid w:val="00736B64"/>
    <w:rsid w:val="00736EB8"/>
    <w:rsid w:val="00750A94"/>
    <w:rsid w:val="00766CDC"/>
    <w:rsid w:val="0078332D"/>
    <w:rsid w:val="007954BE"/>
    <w:rsid w:val="007A1694"/>
    <w:rsid w:val="007C298B"/>
    <w:rsid w:val="007F12D0"/>
    <w:rsid w:val="007F24CC"/>
    <w:rsid w:val="008530DE"/>
    <w:rsid w:val="00871835"/>
    <w:rsid w:val="00873144"/>
    <w:rsid w:val="00875892"/>
    <w:rsid w:val="00876333"/>
    <w:rsid w:val="0088450D"/>
    <w:rsid w:val="0088751F"/>
    <w:rsid w:val="00892134"/>
    <w:rsid w:val="008922D3"/>
    <w:rsid w:val="008D2BC6"/>
    <w:rsid w:val="008D44B0"/>
    <w:rsid w:val="008F550F"/>
    <w:rsid w:val="008F6CC5"/>
    <w:rsid w:val="009007F3"/>
    <w:rsid w:val="00905744"/>
    <w:rsid w:val="009141AA"/>
    <w:rsid w:val="0091584F"/>
    <w:rsid w:val="0092617C"/>
    <w:rsid w:val="00932A21"/>
    <w:rsid w:val="00946563"/>
    <w:rsid w:val="00950BFE"/>
    <w:rsid w:val="00950EB1"/>
    <w:rsid w:val="009514A6"/>
    <w:rsid w:val="00972435"/>
    <w:rsid w:val="00981877"/>
    <w:rsid w:val="00990EF9"/>
    <w:rsid w:val="009A5547"/>
    <w:rsid w:val="009B66C7"/>
    <w:rsid w:val="009C1885"/>
    <w:rsid w:val="009C4E2C"/>
    <w:rsid w:val="009D10B3"/>
    <w:rsid w:val="009D79E6"/>
    <w:rsid w:val="009E0E3A"/>
    <w:rsid w:val="00A26784"/>
    <w:rsid w:val="00A34D2D"/>
    <w:rsid w:val="00A500C5"/>
    <w:rsid w:val="00A64AC6"/>
    <w:rsid w:val="00A67CC5"/>
    <w:rsid w:val="00A84068"/>
    <w:rsid w:val="00A968EA"/>
    <w:rsid w:val="00A97FB2"/>
    <w:rsid w:val="00AA5417"/>
    <w:rsid w:val="00AA6015"/>
    <w:rsid w:val="00AF5B20"/>
    <w:rsid w:val="00B00BFE"/>
    <w:rsid w:val="00B16EC1"/>
    <w:rsid w:val="00B17F53"/>
    <w:rsid w:val="00B20E92"/>
    <w:rsid w:val="00B26804"/>
    <w:rsid w:val="00B33DE6"/>
    <w:rsid w:val="00B473AA"/>
    <w:rsid w:val="00B52E96"/>
    <w:rsid w:val="00B758D9"/>
    <w:rsid w:val="00B807A9"/>
    <w:rsid w:val="00BB6B3C"/>
    <w:rsid w:val="00BC2D63"/>
    <w:rsid w:val="00BD16C3"/>
    <w:rsid w:val="00BD73F0"/>
    <w:rsid w:val="00BE21C5"/>
    <w:rsid w:val="00C0148B"/>
    <w:rsid w:val="00C12649"/>
    <w:rsid w:val="00C27F6B"/>
    <w:rsid w:val="00C33C58"/>
    <w:rsid w:val="00C35712"/>
    <w:rsid w:val="00C36581"/>
    <w:rsid w:val="00C36ECC"/>
    <w:rsid w:val="00C5213E"/>
    <w:rsid w:val="00C57488"/>
    <w:rsid w:val="00C762B3"/>
    <w:rsid w:val="00C81DBC"/>
    <w:rsid w:val="00CA1C0A"/>
    <w:rsid w:val="00CB5CD8"/>
    <w:rsid w:val="00CD06E7"/>
    <w:rsid w:val="00CD5204"/>
    <w:rsid w:val="00D0284D"/>
    <w:rsid w:val="00D21650"/>
    <w:rsid w:val="00D24FC6"/>
    <w:rsid w:val="00D31E03"/>
    <w:rsid w:val="00D36584"/>
    <w:rsid w:val="00D512E6"/>
    <w:rsid w:val="00D63ACB"/>
    <w:rsid w:val="00D84E22"/>
    <w:rsid w:val="00D907DC"/>
    <w:rsid w:val="00D93D55"/>
    <w:rsid w:val="00D95CFA"/>
    <w:rsid w:val="00D96B30"/>
    <w:rsid w:val="00DA15F6"/>
    <w:rsid w:val="00DB07A1"/>
    <w:rsid w:val="00DB1ADA"/>
    <w:rsid w:val="00DB26E7"/>
    <w:rsid w:val="00DC4DC2"/>
    <w:rsid w:val="00DD418B"/>
    <w:rsid w:val="00DE01C8"/>
    <w:rsid w:val="00E05C8C"/>
    <w:rsid w:val="00E4509B"/>
    <w:rsid w:val="00E54286"/>
    <w:rsid w:val="00E60A30"/>
    <w:rsid w:val="00E67F12"/>
    <w:rsid w:val="00E716BB"/>
    <w:rsid w:val="00E76EFF"/>
    <w:rsid w:val="00E93C60"/>
    <w:rsid w:val="00EA1068"/>
    <w:rsid w:val="00EB37A9"/>
    <w:rsid w:val="00EB5B58"/>
    <w:rsid w:val="00EC0F01"/>
    <w:rsid w:val="00ED70D3"/>
    <w:rsid w:val="00EE22CD"/>
    <w:rsid w:val="00EE26AD"/>
    <w:rsid w:val="00EE6E77"/>
    <w:rsid w:val="00EF34AF"/>
    <w:rsid w:val="00F14CD1"/>
    <w:rsid w:val="00F16286"/>
    <w:rsid w:val="00F50B98"/>
    <w:rsid w:val="00F51BC7"/>
    <w:rsid w:val="00F52997"/>
    <w:rsid w:val="00F5594C"/>
    <w:rsid w:val="00F62104"/>
    <w:rsid w:val="00F62B87"/>
    <w:rsid w:val="00F66BCB"/>
    <w:rsid w:val="00F86496"/>
    <w:rsid w:val="00FA35E1"/>
    <w:rsid w:val="00FA3A22"/>
    <w:rsid w:val="00FB4AEA"/>
    <w:rsid w:val="00FC6055"/>
    <w:rsid w:val="00FD450A"/>
    <w:rsid w:val="00FD6B62"/>
    <w:rsid w:val="00FE1333"/>
    <w:rsid w:val="00FE3555"/>
    <w:rsid w:val="00FE3CAF"/>
    <w:rsid w:val="00FF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C365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365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365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365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365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365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365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365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365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6581"/>
  </w:style>
  <w:style w:type="paragraph" w:styleId="a4">
    <w:name w:val="Title"/>
    <w:basedOn w:val="a"/>
    <w:next w:val="a"/>
    <w:link w:val="a5"/>
    <w:uiPriority w:val="10"/>
    <w:qFormat/>
    <w:rsid w:val="00C365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5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658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5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5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5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65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6581"/>
    <w:rPr>
      <w:i/>
    </w:rPr>
  </w:style>
  <w:style w:type="character" w:customStyle="1" w:styleId="HeaderChar">
    <w:name w:val="Header Char"/>
    <w:basedOn w:val="a0"/>
    <w:uiPriority w:val="99"/>
    <w:rsid w:val="00C36581"/>
  </w:style>
  <w:style w:type="character" w:customStyle="1" w:styleId="FooterChar">
    <w:name w:val="Footer Char"/>
    <w:basedOn w:val="a0"/>
    <w:uiPriority w:val="99"/>
    <w:rsid w:val="00C36581"/>
  </w:style>
  <w:style w:type="table" w:customStyle="1" w:styleId="Lined">
    <w:name w:val="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3658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36581"/>
    <w:rPr>
      <w:sz w:val="18"/>
    </w:rPr>
  </w:style>
  <w:style w:type="character" w:styleId="ac">
    <w:name w:val="footnote reference"/>
    <w:basedOn w:val="a0"/>
    <w:uiPriority w:val="99"/>
    <w:unhideWhenUsed/>
    <w:rsid w:val="00C365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36581"/>
    <w:pPr>
      <w:spacing w:after="57"/>
    </w:pPr>
  </w:style>
  <w:style w:type="paragraph" w:styleId="22">
    <w:name w:val="toc 2"/>
    <w:basedOn w:val="a"/>
    <w:next w:val="a"/>
    <w:uiPriority w:val="39"/>
    <w:unhideWhenUsed/>
    <w:rsid w:val="00C365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5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5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5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5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5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5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581"/>
    <w:pPr>
      <w:spacing w:after="57"/>
      <w:ind w:left="2268"/>
    </w:pPr>
  </w:style>
  <w:style w:type="paragraph" w:styleId="ad">
    <w:name w:val="TOC Heading"/>
    <w:uiPriority w:val="39"/>
    <w:unhideWhenUsed/>
    <w:rsid w:val="00C36581"/>
  </w:style>
  <w:style w:type="paragraph" w:customStyle="1" w:styleId="11">
    <w:name w:val="Заголовок 11"/>
    <w:basedOn w:val="a"/>
    <w:next w:val="a"/>
    <w:link w:val="Heading1Char"/>
    <w:qFormat/>
    <w:rsid w:val="00C3658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21">
    <w:name w:val="Заголовок 21"/>
    <w:basedOn w:val="a"/>
    <w:next w:val="a"/>
    <w:link w:val="Heading2Char"/>
    <w:qFormat/>
    <w:rsid w:val="00C3658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31">
    <w:name w:val="Заголовок 31"/>
    <w:basedOn w:val="a"/>
    <w:next w:val="a"/>
    <w:link w:val="Heading3Char"/>
    <w:qFormat/>
    <w:rsid w:val="00C3658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41">
    <w:name w:val="Заголовок 41"/>
    <w:basedOn w:val="a"/>
    <w:next w:val="a"/>
    <w:link w:val="Heading4Char"/>
    <w:qFormat/>
    <w:rsid w:val="00C36581"/>
    <w:pPr>
      <w:keepNext/>
      <w:jc w:val="center"/>
      <w:outlineLvl w:val="3"/>
    </w:pPr>
    <w:rPr>
      <w:rFonts w:ascii="Arial" w:hAnsi="Arial"/>
      <w:i/>
    </w:rPr>
  </w:style>
  <w:style w:type="paragraph" w:customStyle="1" w:styleId="51">
    <w:name w:val="Заголовок 51"/>
    <w:basedOn w:val="a"/>
    <w:next w:val="a"/>
    <w:link w:val="Heading5Char"/>
    <w:qFormat/>
    <w:rsid w:val="00C36581"/>
    <w:pPr>
      <w:keepNext/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C3658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C36581"/>
    <w:pPr>
      <w:keepNext/>
      <w:ind w:firstLine="567"/>
      <w:jc w:val="center"/>
      <w:outlineLvl w:val="6"/>
    </w:pPr>
    <w:rPr>
      <w:sz w:val="32"/>
    </w:rPr>
  </w:style>
  <w:style w:type="paragraph" w:customStyle="1" w:styleId="81">
    <w:name w:val="Заголовок 81"/>
    <w:basedOn w:val="a"/>
    <w:next w:val="a"/>
    <w:link w:val="Heading8Char"/>
    <w:qFormat/>
    <w:rsid w:val="00C36581"/>
    <w:pPr>
      <w:keepNext/>
      <w:jc w:val="center"/>
      <w:outlineLvl w:val="7"/>
    </w:pPr>
    <w:rPr>
      <w:sz w:val="32"/>
    </w:rPr>
  </w:style>
  <w:style w:type="paragraph" w:customStyle="1" w:styleId="91">
    <w:name w:val="Заголовок 91"/>
    <w:basedOn w:val="a"/>
    <w:next w:val="a"/>
    <w:link w:val="Heading9Char"/>
    <w:qFormat/>
    <w:rsid w:val="00C3658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C36581"/>
    <w:pPr>
      <w:ind w:firstLine="567"/>
    </w:pPr>
    <w:rPr>
      <w:rFonts w:ascii="Arial" w:hAnsi="Arial"/>
      <w:b/>
      <w:i/>
      <w:sz w:val="36"/>
    </w:rPr>
  </w:style>
  <w:style w:type="paragraph" w:styleId="23">
    <w:name w:val="Body Text Indent 2"/>
    <w:basedOn w:val="a"/>
    <w:rsid w:val="00C3658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C3658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C36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C3658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C3658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C3658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C3658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C36581"/>
    <w:rPr>
      <w:rFonts w:cs="Times New Roman"/>
      <w:color w:val="0000FF"/>
      <w:u w:val="single"/>
    </w:rPr>
  </w:style>
  <w:style w:type="paragraph" w:customStyle="1" w:styleId="Default">
    <w:name w:val="Default"/>
    <w:rsid w:val="00C36581"/>
    <w:rPr>
      <w:rFonts w:cs="Calibri"/>
      <w:color w:val="000000"/>
      <w:sz w:val="24"/>
      <w:szCs w:val="24"/>
      <w:lang w:eastAsia="ar-SA"/>
    </w:rPr>
  </w:style>
  <w:style w:type="paragraph" w:customStyle="1" w:styleId="10">
    <w:name w:val="Верхний колонтитул1"/>
    <w:basedOn w:val="a"/>
    <w:link w:val="af5"/>
    <w:uiPriority w:val="99"/>
    <w:rsid w:val="00C3658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10"/>
    <w:uiPriority w:val="99"/>
    <w:rsid w:val="00C3658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C36581"/>
    <w:rPr>
      <w:b/>
      <w:bCs/>
    </w:rPr>
  </w:style>
  <w:style w:type="paragraph" w:customStyle="1" w:styleId="12">
    <w:name w:val="Нижний колонтитул1"/>
    <w:basedOn w:val="a"/>
    <w:link w:val="af7"/>
    <w:uiPriority w:val="99"/>
    <w:rsid w:val="00C365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2"/>
    <w:uiPriority w:val="99"/>
    <w:rsid w:val="00C36581"/>
  </w:style>
  <w:style w:type="character" w:customStyle="1" w:styleId="txt6">
    <w:name w:val="txt6"/>
    <w:basedOn w:val="a0"/>
    <w:rsid w:val="00C36581"/>
    <w:rPr>
      <w:vanish w:val="0"/>
      <w:color w:val="363636"/>
    </w:rPr>
  </w:style>
  <w:style w:type="character" w:customStyle="1" w:styleId="rht1">
    <w:name w:val="rht1"/>
    <w:basedOn w:val="a0"/>
    <w:rsid w:val="00C36581"/>
    <w:rPr>
      <w:vanish w:val="0"/>
      <w:color w:val="666666"/>
    </w:rPr>
  </w:style>
  <w:style w:type="paragraph" w:styleId="af8">
    <w:name w:val="Balloon Text"/>
    <w:basedOn w:val="a"/>
    <w:link w:val="af9"/>
    <w:rsid w:val="00C365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65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36581"/>
  </w:style>
  <w:style w:type="character" w:customStyle="1" w:styleId="24">
    <w:name w:val="Основной текст (2)_"/>
    <w:link w:val="210"/>
    <w:uiPriority w:val="99"/>
    <w:rsid w:val="00C36581"/>
    <w:rPr>
      <w:sz w:val="25"/>
      <w:szCs w:val="25"/>
      <w:shd w:val="clear" w:color="auto" w:fill="FFFFFF"/>
    </w:rPr>
  </w:style>
  <w:style w:type="character" w:customStyle="1" w:styleId="25">
    <w:name w:val="Основной текст (2)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paragraph" w:customStyle="1" w:styleId="210">
    <w:name w:val="Основной текст (2)1"/>
    <w:basedOn w:val="a"/>
    <w:link w:val="24"/>
    <w:uiPriority w:val="99"/>
    <w:rsid w:val="00C36581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styleId="afa">
    <w:name w:val="Body Text"/>
    <w:basedOn w:val="a"/>
    <w:link w:val="afb"/>
    <w:unhideWhenUsed/>
    <w:rsid w:val="00C36581"/>
    <w:pPr>
      <w:spacing w:after="120"/>
    </w:pPr>
  </w:style>
  <w:style w:type="character" w:customStyle="1" w:styleId="afb">
    <w:name w:val="Основной текст Знак"/>
    <w:basedOn w:val="a0"/>
    <w:link w:val="afa"/>
    <w:rsid w:val="00C36581"/>
  </w:style>
  <w:style w:type="character" w:customStyle="1" w:styleId="120">
    <w:name w:val="Заголовок №1 (2)_"/>
    <w:link w:val="121"/>
    <w:uiPriority w:val="99"/>
    <w:rsid w:val="00C36581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36581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styleId="afc">
    <w:name w:val="annotation reference"/>
    <w:basedOn w:val="a0"/>
    <w:uiPriority w:val="99"/>
    <w:semiHidden/>
    <w:unhideWhenUsed/>
    <w:rsid w:val="00C365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36581"/>
  </w:style>
  <w:style w:type="character" w:customStyle="1" w:styleId="afe">
    <w:name w:val="Текст примечания Знак"/>
    <w:basedOn w:val="a0"/>
    <w:link w:val="afd"/>
    <w:semiHidden/>
    <w:rsid w:val="00C36581"/>
  </w:style>
  <w:style w:type="paragraph" w:styleId="aff">
    <w:name w:val="annotation subject"/>
    <w:basedOn w:val="afd"/>
    <w:next w:val="afd"/>
    <w:link w:val="aff0"/>
    <w:semiHidden/>
    <w:unhideWhenUsed/>
    <w:rsid w:val="00C365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36581"/>
    <w:rPr>
      <w:b/>
      <w:bCs/>
    </w:rPr>
  </w:style>
  <w:style w:type="character" w:customStyle="1" w:styleId="26">
    <w:name w:val="Текст примечания Знак2"/>
    <w:uiPriority w:val="99"/>
    <w:semiHidden/>
    <w:rsid w:val="00C36581"/>
    <w:rPr>
      <w:rFonts w:cs="Mangal"/>
      <w:szCs w:val="18"/>
      <w:lang w:eastAsia="zh-CN" w:bidi="hi-IN"/>
    </w:rPr>
  </w:style>
  <w:style w:type="paragraph" w:styleId="aff1">
    <w:name w:val="header"/>
    <w:basedOn w:val="a"/>
    <w:link w:val="14"/>
    <w:uiPriority w:val="99"/>
    <w:semiHidden/>
    <w:unhideWhenUsed/>
    <w:rsid w:val="000A703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0A7036"/>
  </w:style>
  <w:style w:type="paragraph" w:styleId="aff2">
    <w:name w:val="footer"/>
    <w:basedOn w:val="a"/>
    <w:link w:val="15"/>
    <w:uiPriority w:val="99"/>
    <w:semiHidden/>
    <w:unhideWhenUsed/>
    <w:rsid w:val="000A703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0A7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C365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365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365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365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365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365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365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365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365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6581"/>
  </w:style>
  <w:style w:type="paragraph" w:styleId="a4">
    <w:name w:val="Title"/>
    <w:basedOn w:val="a"/>
    <w:next w:val="a"/>
    <w:link w:val="a5"/>
    <w:uiPriority w:val="10"/>
    <w:qFormat/>
    <w:rsid w:val="00C365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365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658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5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5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5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65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6581"/>
    <w:rPr>
      <w:i/>
    </w:rPr>
  </w:style>
  <w:style w:type="character" w:customStyle="1" w:styleId="HeaderChar">
    <w:name w:val="Header Char"/>
    <w:basedOn w:val="a0"/>
    <w:uiPriority w:val="99"/>
    <w:rsid w:val="00C36581"/>
  </w:style>
  <w:style w:type="character" w:customStyle="1" w:styleId="FooterChar">
    <w:name w:val="Footer Char"/>
    <w:basedOn w:val="a0"/>
    <w:uiPriority w:val="99"/>
    <w:rsid w:val="00C36581"/>
  </w:style>
  <w:style w:type="table" w:customStyle="1" w:styleId="Lined">
    <w:name w:val="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3658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3658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36581"/>
    <w:rPr>
      <w:sz w:val="18"/>
    </w:rPr>
  </w:style>
  <w:style w:type="character" w:styleId="ac">
    <w:name w:val="footnote reference"/>
    <w:basedOn w:val="a0"/>
    <w:uiPriority w:val="99"/>
    <w:unhideWhenUsed/>
    <w:rsid w:val="00C365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36581"/>
    <w:pPr>
      <w:spacing w:after="57"/>
    </w:pPr>
  </w:style>
  <w:style w:type="paragraph" w:styleId="22">
    <w:name w:val="toc 2"/>
    <w:basedOn w:val="a"/>
    <w:next w:val="a"/>
    <w:uiPriority w:val="39"/>
    <w:unhideWhenUsed/>
    <w:rsid w:val="00C365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5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5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5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5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5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5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581"/>
    <w:pPr>
      <w:spacing w:after="57"/>
      <w:ind w:left="2268"/>
    </w:pPr>
  </w:style>
  <w:style w:type="paragraph" w:styleId="ad">
    <w:name w:val="TOC Heading"/>
    <w:uiPriority w:val="39"/>
    <w:unhideWhenUsed/>
    <w:rsid w:val="00C36581"/>
  </w:style>
  <w:style w:type="paragraph" w:customStyle="1" w:styleId="11">
    <w:name w:val="Заголовок 11"/>
    <w:basedOn w:val="a"/>
    <w:next w:val="a"/>
    <w:link w:val="Heading1Char"/>
    <w:qFormat/>
    <w:rsid w:val="00C3658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21">
    <w:name w:val="Заголовок 21"/>
    <w:basedOn w:val="a"/>
    <w:next w:val="a"/>
    <w:link w:val="Heading2Char"/>
    <w:qFormat/>
    <w:rsid w:val="00C3658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31">
    <w:name w:val="Заголовок 31"/>
    <w:basedOn w:val="a"/>
    <w:next w:val="a"/>
    <w:link w:val="Heading3Char"/>
    <w:qFormat/>
    <w:rsid w:val="00C3658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41">
    <w:name w:val="Заголовок 41"/>
    <w:basedOn w:val="a"/>
    <w:next w:val="a"/>
    <w:link w:val="Heading4Char"/>
    <w:qFormat/>
    <w:rsid w:val="00C36581"/>
    <w:pPr>
      <w:keepNext/>
      <w:jc w:val="center"/>
      <w:outlineLvl w:val="3"/>
    </w:pPr>
    <w:rPr>
      <w:rFonts w:ascii="Arial" w:hAnsi="Arial"/>
      <w:i/>
    </w:rPr>
  </w:style>
  <w:style w:type="paragraph" w:customStyle="1" w:styleId="51">
    <w:name w:val="Заголовок 51"/>
    <w:basedOn w:val="a"/>
    <w:next w:val="a"/>
    <w:link w:val="Heading5Char"/>
    <w:qFormat/>
    <w:rsid w:val="00C36581"/>
    <w:pPr>
      <w:keepNext/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C3658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C36581"/>
    <w:pPr>
      <w:keepNext/>
      <w:ind w:firstLine="567"/>
      <w:jc w:val="center"/>
      <w:outlineLvl w:val="6"/>
    </w:pPr>
    <w:rPr>
      <w:sz w:val="32"/>
    </w:rPr>
  </w:style>
  <w:style w:type="paragraph" w:customStyle="1" w:styleId="81">
    <w:name w:val="Заголовок 81"/>
    <w:basedOn w:val="a"/>
    <w:next w:val="a"/>
    <w:link w:val="Heading8Char"/>
    <w:qFormat/>
    <w:rsid w:val="00C36581"/>
    <w:pPr>
      <w:keepNext/>
      <w:jc w:val="center"/>
      <w:outlineLvl w:val="7"/>
    </w:pPr>
    <w:rPr>
      <w:sz w:val="32"/>
    </w:rPr>
  </w:style>
  <w:style w:type="paragraph" w:customStyle="1" w:styleId="91">
    <w:name w:val="Заголовок 91"/>
    <w:basedOn w:val="a"/>
    <w:next w:val="a"/>
    <w:link w:val="Heading9Char"/>
    <w:qFormat/>
    <w:rsid w:val="00C3658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C36581"/>
    <w:pPr>
      <w:ind w:firstLine="567"/>
    </w:pPr>
    <w:rPr>
      <w:rFonts w:ascii="Arial" w:hAnsi="Arial"/>
      <w:b/>
      <w:i/>
      <w:sz w:val="36"/>
    </w:rPr>
  </w:style>
  <w:style w:type="paragraph" w:styleId="23">
    <w:name w:val="Body Text Indent 2"/>
    <w:basedOn w:val="a"/>
    <w:rsid w:val="00C3658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C3658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59"/>
    <w:rsid w:val="00C365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с отступом Знак"/>
    <w:basedOn w:val="a0"/>
    <w:link w:val="ae"/>
    <w:rsid w:val="00C3658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C3658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C3658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C3658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C36581"/>
    <w:rPr>
      <w:rFonts w:cs="Times New Roman"/>
      <w:color w:val="0000FF"/>
      <w:u w:val="single"/>
    </w:rPr>
  </w:style>
  <w:style w:type="paragraph" w:customStyle="1" w:styleId="Default">
    <w:name w:val="Default"/>
    <w:rsid w:val="00C36581"/>
    <w:rPr>
      <w:rFonts w:cs="Calibri"/>
      <w:color w:val="000000"/>
      <w:sz w:val="24"/>
      <w:szCs w:val="24"/>
      <w:lang w:eastAsia="ar-SA"/>
    </w:rPr>
  </w:style>
  <w:style w:type="paragraph" w:customStyle="1" w:styleId="10">
    <w:name w:val="Верхний колонтитул1"/>
    <w:basedOn w:val="a"/>
    <w:link w:val="af5"/>
    <w:uiPriority w:val="99"/>
    <w:rsid w:val="00C3658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10"/>
    <w:uiPriority w:val="99"/>
    <w:rsid w:val="00C3658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C36581"/>
    <w:rPr>
      <w:b/>
      <w:bCs/>
    </w:rPr>
  </w:style>
  <w:style w:type="paragraph" w:customStyle="1" w:styleId="12">
    <w:name w:val="Нижний колонтитул1"/>
    <w:basedOn w:val="a"/>
    <w:link w:val="af7"/>
    <w:uiPriority w:val="99"/>
    <w:rsid w:val="00C365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2"/>
    <w:uiPriority w:val="99"/>
    <w:rsid w:val="00C36581"/>
  </w:style>
  <w:style w:type="character" w:customStyle="1" w:styleId="txt6">
    <w:name w:val="txt6"/>
    <w:basedOn w:val="a0"/>
    <w:rsid w:val="00C36581"/>
    <w:rPr>
      <w:vanish w:val="0"/>
      <w:color w:val="363636"/>
    </w:rPr>
  </w:style>
  <w:style w:type="character" w:customStyle="1" w:styleId="rht1">
    <w:name w:val="rht1"/>
    <w:basedOn w:val="a0"/>
    <w:rsid w:val="00C36581"/>
    <w:rPr>
      <w:vanish w:val="0"/>
      <w:color w:val="666666"/>
    </w:rPr>
  </w:style>
  <w:style w:type="paragraph" w:styleId="af8">
    <w:name w:val="Balloon Text"/>
    <w:basedOn w:val="a"/>
    <w:link w:val="af9"/>
    <w:rsid w:val="00C365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65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36581"/>
  </w:style>
  <w:style w:type="character" w:customStyle="1" w:styleId="24">
    <w:name w:val="Основной текст (2)_"/>
    <w:link w:val="210"/>
    <w:uiPriority w:val="99"/>
    <w:rsid w:val="00C36581"/>
    <w:rPr>
      <w:sz w:val="25"/>
      <w:szCs w:val="25"/>
      <w:shd w:val="clear" w:color="auto" w:fill="FFFFFF"/>
    </w:rPr>
  </w:style>
  <w:style w:type="character" w:customStyle="1" w:styleId="25">
    <w:name w:val="Основной текст (2)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paragraph" w:customStyle="1" w:styleId="210">
    <w:name w:val="Основной текст (2)1"/>
    <w:basedOn w:val="a"/>
    <w:link w:val="24"/>
    <w:uiPriority w:val="99"/>
    <w:rsid w:val="00C36581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styleId="afa">
    <w:name w:val="Body Text"/>
    <w:basedOn w:val="a"/>
    <w:link w:val="afb"/>
    <w:unhideWhenUsed/>
    <w:rsid w:val="00C36581"/>
    <w:pPr>
      <w:spacing w:after="120"/>
    </w:pPr>
  </w:style>
  <w:style w:type="character" w:customStyle="1" w:styleId="afb">
    <w:name w:val="Основной текст Знак"/>
    <w:basedOn w:val="a0"/>
    <w:link w:val="afa"/>
    <w:rsid w:val="00C36581"/>
  </w:style>
  <w:style w:type="character" w:customStyle="1" w:styleId="120">
    <w:name w:val="Заголовок №1 (2)_"/>
    <w:link w:val="121"/>
    <w:uiPriority w:val="99"/>
    <w:rsid w:val="00C36581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36581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styleId="afc">
    <w:name w:val="annotation reference"/>
    <w:basedOn w:val="a0"/>
    <w:uiPriority w:val="99"/>
    <w:semiHidden/>
    <w:unhideWhenUsed/>
    <w:rsid w:val="00C365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36581"/>
  </w:style>
  <w:style w:type="character" w:customStyle="1" w:styleId="afe">
    <w:name w:val="Текст примечания Знак"/>
    <w:basedOn w:val="a0"/>
    <w:link w:val="afd"/>
    <w:semiHidden/>
    <w:rsid w:val="00C36581"/>
  </w:style>
  <w:style w:type="paragraph" w:styleId="aff">
    <w:name w:val="annotation subject"/>
    <w:basedOn w:val="afd"/>
    <w:next w:val="afd"/>
    <w:link w:val="aff0"/>
    <w:semiHidden/>
    <w:unhideWhenUsed/>
    <w:rsid w:val="00C365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36581"/>
    <w:rPr>
      <w:b/>
      <w:bCs/>
    </w:rPr>
  </w:style>
  <w:style w:type="character" w:customStyle="1" w:styleId="26">
    <w:name w:val="Текст примечания Знак2"/>
    <w:uiPriority w:val="99"/>
    <w:semiHidden/>
    <w:rsid w:val="00C36581"/>
    <w:rPr>
      <w:rFonts w:cs="Mangal"/>
      <w:szCs w:val="18"/>
      <w:lang w:eastAsia="zh-CN" w:bidi="hi-IN"/>
    </w:rPr>
  </w:style>
  <w:style w:type="paragraph" w:styleId="aff1">
    <w:name w:val="header"/>
    <w:basedOn w:val="a"/>
    <w:link w:val="14"/>
    <w:uiPriority w:val="99"/>
    <w:semiHidden/>
    <w:unhideWhenUsed/>
    <w:rsid w:val="000A703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0A7036"/>
  </w:style>
  <w:style w:type="paragraph" w:styleId="aff2">
    <w:name w:val="footer"/>
    <w:basedOn w:val="a"/>
    <w:link w:val="15"/>
    <w:uiPriority w:val="99"/>
    <w:semiHidden/>
    <w:unhideWhenUsed/>
    <w:rsid w:val="000A703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0A7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fo-6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fo-6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fo-64@mail.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kfo-che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85E3-0882-4C3A-A976-9E22C425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8</cp:revision>
  <cp:lastPrinted>2021-02-25T23:07:00Z</cp:lastPrinted>
  <dcterms:created xsi:type="dcterms:W3CDTF">2021-02-15T06:38:00Z</dcterms:created>
  <dcterms:modified xsi:type="dcterms:W3CDTF">2021-02-25T23:37:00Z</dcterms:modified>
</cp:coreProperties>
</file>